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FEA" w14:textId="77777777" w:rsidR="002D532C" w:rsidRPr="002F7DC1" w:rsidRDefault="002D532C" w:rsidP="006759EB">
      <w:pPr>
        <w:pStyle w:val="Heading1"/>
        <w:jc w:val="center"/>
        <w:rPr>
          <w:rFonts w:asciiTheme="minorHAnsi" w:eastAsiaTheme="minorHAnsi" w:hAnsiTheme="minorHAnsi" w:cstheme="minorHAnsi"/>
          <w:lang w:val="en-AU"/>
        </w:rPr>
      </w:pPr>
      <w:r w:rsidRPr="002F7DC1">
        <w:rPr>
          <w:rFonts w:asciiTheme="minorHAnsi" w:eastAsiaTheme="minorHAnsi" w:hAnsiTheme="minorHAnsi" w:cstheme="minorHAnsi"/>
          <w:lang w:val="en-AU"/>
        </w:rPr>
        <w:t>Health Star Rating Advisory Committee</w:t>
      </w:r>
    </w:p>
    <w:p w14:paraId="04D2A352" w14:textId="77777777" w:rsidR="006759EB" w:rsidRPr="002F7DC1" w:rsidRDefault="002D532C" w:rsidP="006759EB">
      <w:pPr>
        <w:pStyle w:val="Heading2"/>
        <w:spacing w:after="120"/>
        <w:jc w:val="center"/>
        <w:rPr>
          <w:rFonts w:asciiTheme="minorHAnsi" w:eastAsiaTheme="minorHAnsi" w:hAnsiTheme="minorHAnsi" w:cstheme="minorHAnsi"/>
          <w:i w:val="0"/>
          <w:lang w:val="en-AU"/>
        </w:rPr>
      </w:pPr>
      <w:r w:rsidRPr="002F7DC1">
        <w:rPr>
          <w:rFonts w:asciiTheme="minorHAnsi" w:eastAsiaTheme="minorHAnsi" w:hAnsiTheme="minorHAnsi" w:cstheme="minorHAnsi"/>
          <w:i w:val="0"/>
          <w:lang w:val="en-AU"/>
        </w:rPr>
        <w:t>Dispute Resolution Process for the Health Star Rating System</w:t>
      </w:r>
    </w:p>
    <w:p w14:paraId="1FD03611" w14:textId="61820F9E" w:rsidR="002D532C" w:rsidRPr="002F7DC1" w:rsidRDefault="002D532C" w:rsidP="00091BD5">
      <w:pPr>
        <w:rPr>
          <w:rFonts w:asciiTheme="minorHAnsi" w:hAnsiTheme="minorHAnsi" w:cstheme="minorHAnsi"/>
          <w:sz w:val="22"/>
          <w:szCs w:val="22"/>
          <w:lang w:val="en-AU"/>
        </w:rPr>
      </w:pPr>
      <w:r w:rsidRPr="002F7DC1">
        <w:rPr>
          <w:rFonts w:asciiTheme="minorHAnsi" w:hAnsiTheme="minorHAnsi" w:cstheme="minorHAnsi"/>
          <w:sz w:val="22"/>
          <w:szCs w:val="22"/>
          <w:lang w:val="en-AU"/>
        </w:rPr>
        <w:t xml:space="preserve">This process will address dispute notices related to the </w:t>
      </w:r>
      <w:r w:rsidR="005B31C7" w:rsidRPr="002F7DC1">
        <w:rPr>
          <w:rFonts w:asciiTheme="minorHAnsi" w:hAnsiTheme="minorHAnsi" w:cstheme="minorHAnsi"/>
          <w:sz w:val="22"/>
          <w:szCs w:val="22"/>
          <w:lang w:val="en-AU"/>
        </w:rPr>
        <w:t>Health Star Rating (</w:t>
      </w:r>
      <w:r w:rsidRPr="002F7DC1">
        <w:rPr>
          <w:rFonts w:asciiTheme="minorHAnsi" w:hAnsiTheme="minorHAnsi" w:cstheme="minorHAnsi"/>
          <w:sz w:val="22"/>
          <w:szCs w:val="22"/>
          <w:lang w:val="en-AU"/>
        </w:rPr>
        <w:t>HSR</w:t>
      </w:r>
      <w:r w:rsidR="005B31C7" w:rsidRPr="002F7DC1">
        <w:rPr>
          <w:rFonts w:asciiTheme="minorHAnsi" w:hAnsiTheme="minorHAnsi" w:cstheme="minorHAnsi"/>
          <w:sz w:val="22"/>
          <w:szCs w:val="22"/>
          <w:lang w:val="en-AU"/>
        </w:rPr>
        <w:t>)</w:t>
      </w:r>
      <w:r w:rsidRPr="002F7DC1">
        <w:rPr>
          <w:rFonts w:asciiTheme="minorHAnsi" w:hAnsiTheme="minorHAnsi" w:cstheme="minorHAnsi"/>
          <w:sz w:val="22"/>
          <w:szCs w:val="22"/>
          <w:lang w:val="en-AU"/>
        </w:rPr>
        <w:t xml:space="preserve"> </w:t>
      </w:r>
      <w:r w:rsidR="00F45D2A" w:rsidRPr="002F7DC1">
        <w:rPr>
          <w:rFonts w:asciiTheme="minorHAnsi" w:hAnsiTheme="minorHAnsi" w:cstheme="minorHAnsi"/>
          <w:sz w:val="22"/>
          <w:szCs w:val="22"/>
          <w:lang w:val="en-AU"/>
        </w:rPr>
        <w:t>s</w:t>
      </w:r>
      <w:r w:rsidRPr="002F7DC1">
        <w:rPr>
          <w:rFonts w:asciiTheme="minorHAnsi" w:hAnsiTheme="minorHAnsi" w:cstheme="minorHAnsi"/>
          <w:sz w:val="22"/>
          <w:szCs w:val="22"/>
          <w:lang w:val="en-AU"/>
        </w:rPr>
        <w:t>ystem in an objective and unbiased manner.</w:t>
      </w:r>
    </w:p>
    <w:p w14:paraId="11B6E346" w14:textId="77777777" w:rsidR="00973C7D" w:rsidRPr="002F7DC1" w:rsidRDefault="00973C7D" w:rsidP="00091BD5">
      <w:pPr>
        <w:rPr>
          <w:rFonts w:asciiTheme="minorHAnsi" w:hAnsiTheme="minorHAnsi" w:cstheme="minorHAnsi"/>
          <w:sz w:val="12"/>
          <w:szCs w:val="12"/>
          <w:lang w:val="en-AU"/>
        </w:rPr>
      </w:pPr>
    </w:p>
    <w:p w14:paraId="5A8D8EFD" w14:textId="77777777" w:rsidR="00217144" w:rsidRPr="002F7DC1" w:rsidRDefault="00217144" w:rsidP="00217144">
      <w:pPr>
        <w:spacing w:after="200" w:line="276" w:lineRule="auto"/>
        <w:ind w:left="426"/>
        <w:contextualSpacing/>
        <w:rPr>
          <w:rFonts w:asciiTheme="minorHAnsi" w:eastAsiaTheme="minorHAnsi" w:hAnsiTheme="minorHAnsi" w:cstheme="minorHAnsi"/>
          <w:sz w:val="12"/>
          <w:szCs w:val="12"/>
          <w:lang w:val="en-AU"/>
        </w:rPr>
      </w:pPr>
    </w:p>
    <w:p w14:paraId="3039B7A4" w14:textId="4F9358EF" w:rsidR="002D532C" w:rsidRPr="002F7DC1" w:rsidRDefault="002D532C" w:rsidP="002D3B5C">
      <w:pPr>
        <w:numPr>
          <w:ilvl w:val="0"/>
          <w:numId w:val="1"/>
        </w:numPr>
        <w:spacing w:after="200"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The Dispute Resolution Notice form (Appendix A) is to be submitted to the Front-of-Pack Labelling (FoPL) Secretariat. Complete submissions must be provided either via email </w:t>
      </w:r>
      <w:r w:rsidR="006759EB" w:rsidRPr="002F7DC1">
        <w:rPr>
          <w:rFonts w:asciiTheme="minorHAnsi" w:eastAsiaTheme="minorHAnsi" w:hAnsiTheme="minorHAnsi" w:cstheme="minorHAnsi"/>
          <w:sz w:val="22"/>
          <w:szCs w:val="22"/>
          <w:lang w:val="en-AU"/>
        </w:rPr>
        <w:t xml:space="preserve">to </w:t>
      </w:r>
      <w:hyperlink r:id="rId7" w:history="1">
        <w:r w:rsidRPr="002F7DC1">
          <w:rPr>
            <w:rStyle w:val="Hyperlink"/>
            <w:rFonts w:asciiTheme="minorHAnsi" w:eastAsiaTheme="minorHAnsi" w:hAnsiTheme="minorHAnsi" w:cstheme="minorHAnsi"/>
            <w:sz w:val="22"/>
            <w:szCs w:val="22"/>
            <w:lang w:val="en-AU"/>
          </w:rPr>
          <w:t>frontofpack@health.gov.au</w:t>
        </w:r>
      </w:hyperlink>
      <w:r w:rsidRPr="002F7DC1">
        <w:rPr>
          <w:rFonts w:asciiTheme="minorHAnsi" w:eastAsiaTheme="minorHAnsi" w:hAnsiTheme="minorHAnsi" w:cstheme="minorHAnsi"/>
          <w:sz w:val="22"/>
          <w:szCs w:val="22"/>
          <w:lang w:val="en-AU"/>
        </w:rPr>
        <w:t xml:space="preserve"> or letter </w:t>
      </w:r>
      <w:r w:rsidR="00436EF6" w:rsidRPr="002F7DC1">
        <w:rPr>
          <w:rFonts w:asciiTheme="minorHAnsi" w:eastAsiaTheme="minorHAnsi" w:hAnsiTheme="minorHAnsi" w:cstheme="minorHAnsi"/>
          <w:sz w:val="22"/>
          <w:szCs w:val="22"/>
          <w:lang w:val="en-AU"/>
        </w:rPr>
        <w:t xml:space="preserve">to </w:t>
      </w:r>
      <w:proofErr w:type="spellStart"/>
      <w:r w:rsidR="00233C00">
        <w:rPr>
          <w:rFonts w:asciiTheme="minorHAnsi" w:eastAsiaTheme="minorHAnsi" w:hAnsiTheme="minorHAnsi" w:cstheme="minorHAnsi"/>
          <w:sz w:val="22"/>
          <w:szCs w:val="22"/>
          <w:lang w:val="en-AU"/>
        </w:rPr>
        <w:t>FoPL</w:t>
      </w:r>
      <w:proofErr w:type="spellEnd"/>
      <w:r w:rsidRPr="002F7DC1">
        <w:rPr>
          <w:rFonts w:asciiTheme="minorHAnsi" w:eastAsiaTheme="minorHAnsi" w:hAnsiTheme="minorHAnsi" w:cstheme="minorHAnsi"/>
          <w:sz w:val="22"/>
          <w:szCs w:val="22"/>
          <w:lang w:val="en-AU"/>
        </w:rPr>
        <w:t xml:space="preserve"> Secretariat, MDP </w:t>
      </w:r>
      <w:r w:rsidR="00233C00">
        <w:rPr>
          <w:rFonts w:asciiTheme="minorHAnsi" w:eastAsiaTheme="minorHAnsi" w:hAnsiTheme="minorHAnsi" w:cstheme="minorHAnsi"/>
          <w:sz w:val="22"/>
          <w:szCs w:val="22"/>
          <w:lang w:val="en-AU"/>
        </w:rPr>
        <w:t>5</w:t>
      </w:r>
      <w:r w:rsidRPr="002F7DC1">
        <w:rPr>
          <w:rFonts w:asciiTheme="minorHAnsi" w:eastAsiaTheme="minorHAnsi" w:hAnsiTheme="minorHAnsi" w:cstheme="minorHAnsi"/>
          <w:sz w:val="22"/>
          <w:szCs w:val="22"/>
          <w:lang w:val="en-AU"/>
        </w:rPr>
        <w:t>0</w:t>
      </w:r>
      <w:r w:rsidR="00E12AEA" w:rsidRPr="002F7DC1">
        <w:rPr>
          <w:rFonts w:asciiTheme="minorHAnsi" w:eastAsiaTheme="minorHAnsi" w:hAnsiTheme="minorHAnsi" w:cstheme="minorHAnsi"/>
          <w:sz w:val="22"/>
          <w:szCs w:val="22"/>
          <w:lang w:val="en-AU"/>
        </w:rPr>
        <w:t>7</w:t>
      </w:r>
      <w:r w:rsidRPr="002F7DC1">
        <w:rPr>
          <w:rFonts w:asciiTheme="minorHAnsi" w:eastAsiaTheme="minorHAnsi" w:hAnsiTheme="minorHAnsi" w:cstheme="minorHAnsi"/>
          <w:sz w:val="22"/>
          <w:szCs w:val="22"/>
          <w:lang w:val="en-AU"/>
        </w:rPr>
        <w:t xml:space="preserve">, GPO Box 9848, Canberra ACT 2601. </w:t>
      </w:r>
      <w:r w:rsidR="002D3B5C" w:rsidRPr="002F7DC1">
        <w:rPr>
          <w:rFonts w:asciiTheme="minorHAnsi" w:eastAsiaTheme="minorHAnsi" w:hAnsiTheme="minorHAnsi" w:cstheme="minorHAnsi"/>
          <w:sz w:val="22"/>
          <w:szCs w:val="22"/>
          <w:lang w:val="en-AU"/>
        </w:rPr>
        <w:t xml:space="preserve">There are no restrictions on who can submit a Dispute Resolution Notice form. </w:t>
      </w:r>
      <w:r w:rsidRPr="002F7DC1">
        <w:rPr>
          <w:rFonts w:asciiTheme="minorHAnsi" w:eastAsiaTheme="minorHAnsi" w:hAnsiTheme="minorHAnsi" w:cstheme="minorHAnsi"/>
          <w:sz w:val="22"/>
          <w:szCs w:val="22"/>
          <w:lang w:val="en-AU"/>
        </w:rPr>
        <w:t>Incomplete submissions will be returned to the disputer.</w:t>
      </w:r>
      <w:r w:rsidR="00FE499F" w:rsidRPr="002F7DC1">
        <w:rPr>
          <w:rFonts w:asciiTheme="minorHAnsi" w:eastAsiaTheme="minorHAnsi" w:hAnsiTheme="minorHAnsi" w:cstheme="minorHAnsi"/>
          <w:sz w:val="22"/>
          <w:szCs w:val="22"/>
          <w:lang w:val="en-AU"/>
        </w:rPr>
        <w:t xml:space="preserve"> </w:t>
      </w:r>
    </w:p>
    <w:p w14:paraId="3146E5CC" w14:textId="77777777" w:rsidR="002D532C" w:rsidRPr="002F7DC1" w:rsidRDefault="002D532C" w:rsidP="00091BD5">
      <w:pPr>
        <w:autoSpaceDE w:val="0"/>
        <w:autoSpaceDN w:val="0"/>
        <w:adjustRightInd w:val="0"/>
        <w:ind w:left="15"/>
        <w:rPr>
          <w:rFonts w:asciiTheme="minorHAnsi" w:eastAsiaTheme="minorEastAsia" w:hAnsiTheme="minorHAnsi" w:cstheme="minorHAnsi"/>
          <w:noProof/>
          <w:color w:val="000000"/>
          <w:sz w:val="12"/>
          <w:szCs w:val="12"/>
          <w:lang w:eastAsia="en-AU"/>
        </w:rPr>
      </w:pPr>
    </w:p>
    <w:p w14:paraId="07EA8713" w14:textId="3E911EAB" w:rsidR="002D532C" w:rsidRPr="002F7DC1" w:rsidRDefault="002D532C" w:rsidP="00091BD5">
      <w:pPr>
        <w:numPr>
          <w:ilvl w:val="0"/>
          <w:numId w:val="1"/>
        </w:numPr>
        <w:spacing w:after="200"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The FoPL Secretariat is to determine whether disputer has directly approached manufacturer/company of concern.</w:t>
      </w:r>
    </w:p>
    <w:p w14:paraId="52E56698" w14:textId="01DA4693" w:rsidR="002D532C" w:rsidRPr="002F7DC1" w:rsidRDefault="002D532C" w:rsidP="00217144">
      <w:pPr>
        <w:numPr>
          <w:ilvl w:val="0"/>
          <w:numId w:val="2"/>
        </w:numPr>
        <w:spacing w:after="200" w:line="276" w:lineRule="auto"/>
        <w:ind w:left="993"/>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If no: recommend that the disputer approaches the relevant manufacturer/company directly.</w:t>
      </w:r>
      <w:r w:rsidR="00E928EC" w:rsidRPr="002F7DC1">
        <w:rPr>
          <w:rFonts w:asciiTheme="minorHAnsi" w:eastAsiaTheme="minorHAnsi" w:hAnsiTheme="minorHAnsi" w:cstheme="minorHAnsi"/>
          <w:sz w:val="22"/>
          <w:szCs w:val="22"/>
          <w:lang w:val="en-AU"/>
        </w:rPr>
        <w:t xml:space="preserve"> </w:t>
      </w:r>
      <w:r w:rsidRPr="002F7DC1">
        <w:rPr>
          <w:rFonts w:asciiTheme="minorHAnsi" w:eastAsiaTheme="minorHAnsi" w:hAnsiTheme="minorHAnsi" w:cstheme="minorHAnsi"/>
          <w:sz w:val="22"/>
          <w:szCs w:val="22"/>
          <w:lang w:val="en-AU"/>
        </w:rPr>
        <w:t>No further action by FoPL Secretariat or HSR Advisory Committee (HSRAC).</w:t>
      </w:r>
    </w:p>
    <w:p w14:paraId="459DA923" w14:textId="77777777" w:rsidR="002D532C" w:rsidRPr="002F7DC1" w:rsidRDefault="002D532C" w:rsidP="00091BD5">
      <w:pPr>
        <w:numPr>
          <w:ilvl w:val="0"/>
          <w:numId w:val="2"/>
        </w:numPr>
        <w:spacing w:after="200" w:line="276" w:lineRule="auto"/>
        <w:ind w:left="993"/>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If yes: FoPL Secretariat to screen Dispute Resolution Notice form to determine complete with:</w:t>
      </w:r>
    </w:p>
    <w:p w14:paraId="4C6E8E56" w14:textId="2DD226EE" w:rsidR="002D532C" w:rsidRPr="002F7DC1" w:rsidRDefault="002D532C" w:rsidP="00091BD5">
      <w:pPr>
        <w:numPr>
          <w:ilvl w:val="0"/>
          <w:numId w:val="3"/>
        </w:num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contact details</w:t>
      </w:r>
    </w:p>
    <w:p w14:paraId="4857654A" w14:textId="29BD1862" w:rsidR="002D532C" w:rsidRPr="002F7DC1" w:rsidRDefault="002D532C" w:rsidP="00091BD5">
      <w:pPr>
        <w:numPr>
          <w:ilvl w:val="0"/>
          <w:numId w:val="3"/>
        </w:num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full details of dispute – </w:t>
      </w:r>
      <w:r w:rsidR="004B6AE4" w:rsidRPr="002F7DC1">
        <w:rPr>
          <w:rFonts w:asciiTheme="minorHAnsi" w:eastAsiaTheme="minorHAnsi" w:hAnsiTheme="minorHAnsi" w:cstheme="minorHAnsi"/>
          <w:sz w:val="22"/>
          <w:szCs w:val="22"/>
          <w:lang w:val="en-AU"/>
        </w:rPr>
        <w:t>i.e.,</w:t>
      </w:r>
      <w:r w:rsidRPr="002F7DC1">
        <w:rPr>
          <w:rFonts w:asciiTheme="minorHAnsi" w:eastAsiaTheme="minorHAnsi" w:hAnsiTheme="minorHAnsi" w:cstheme="minorHAnsi"/>
          <w:sz w:val="22"/>
          <w:szCs w:val="22"/>
          <w:lang w:val="en-AU"/>
        </w:rPr>
        <w:t xml:space="preserve"> product/issue</w:t>
      </w:r>
    </w:p>
    <w:p w14:paraId="5BD59EE0" w14:textId="77777777" w:rsidR="002D532C" w:rsidRPr="002F7DC1" w:rsidRDefault="002D532C" w:rsidP="00091BD5">
      <w:pPr>
        <w:numPr>
          <w:ilvl w:val="0"/>
          <w:numId w:val="3"/>
        </w:num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details of response(s) received in previous communication with relevant manufacture</w:t>
      </w:r>
      <w:r w:rsidR="00DB244D" w:rsidRPr="002F7DC1">
        <w:rPr>
          <w:rFonts w:asciiTheme="minorHAnsi" w:eastAsiaTheme="minorHAnsi" w:hAnsiTheme="minorHAnsi" w:cstheme="minorHAnsi"/>
          <w:sz w:val="22"/>
          <w:szCs w:val="22"/>
          <w:lang w:val="en-AU"/>
        </w:rPr>
        <w:t>r</w:t>
      </w:r>
      <w:r w:rsidRPr="002F7DC1">
        <w:rPr>
          <w:rFonts w:asciiTheme="minorHAnsi" w:eastAsiaTheme="minorHAnsi" w:hAnsiTheme="minorHAnsi" w:cstheme="minorHAnsi"/>
          <w:sz w:val="22"/>
          <w:szCs w:val="22"/>
          <w:lang w:val="en-AU"/>
        </w:rPr>
        <w:t>/company regarding this issue.</w:t>
      </w:r>
    </w:p>
    <w:p w14:paraId="2D3CCCCB" w14:textId="77777777" w:rsidR="002D532C" w:rsidRPr="002F7DC1" w:rsidRDefault="002D532C" w:rsidP="00091BD5">
      <w:pPr>
        <w:spacing w:after="200" w:line="276" w:lineRule="auto"/>
        <w:ind w:left="1713"/>
        <w:contextualSpacing/>
        <w:rPr>
          <w:rFonts w:asciiTheme="minorHAnsi" w:eastAsiaTheme="minorHAnsi" w:hAnsiTheme="minorHAnsi" w:cstheme="minorHAnsi"/>
          <w:sz w:val="12"/>
          <w:szCs w:val="12"/>
          <w:lang w:val="en-AU"/>
        </w:rPr>
      </w:pPr>
    </w:p>
    <w:p w14:paraId="10896449" w14:textId="77777777" w:rsidR="002D532C" w:rsidRPr="002F7DC1" w:rsidRDefault="002D532C" w:rsidP="00091BD5">
      <w:pPr>
        <w:numPr>
          <w:ilvl w:val="0"/>
          <w:numId w:val="1"/>
        </w:numPr>
        <w:spacing w:after="120" w:line="276" w:lineRule="auto"/>
        <w:ind w:left="425" w:hanging="357"/>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The Dispute Resolution Notice form is passed to HSRAC Chair (within 10 business days) for initial consideration and to determine if:</w:t>
      </w:r>
    </w:p>
    <w:p w14:paraId="01D90483" w14:textId="77777777" w:rsidR="002D532C" w:rsidRPr="002F7DC1" w:rsidRDefault="00DB244D" w:rsidP="00091BD5">
      <w:pPr>
        <w:pStyle w:val="ListParagraph"/>
        <w:numPr>
          <w:ilvl w:val="0"/>
          <w:numId w:val="4"/>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f</w:t>
      </w:r>
      <w:r w:rsidR="002D532C" w:rsidRPr="002F7DC1">
        <w:rPr>
          <w:rFonts w:asciiTheme="minorHAnsi" w:eastAsiaTheme="minorHAnsi" w:hAnsiTheme="minorHAnsi" w:cstheme="minorHAnsi"/>
          <w:sz w:val="22"/>
          <w:szCs w:val="22"/>
          <w:lang w:val="en-AU"/>
        </w:rPr>
        <w:t>urther details are required</w:t>
      </w:r>
    </w:p>
    <w:p w14:paraId="7D8ECDB5" w14:textId="77777777" w:rsidR="002D532C" w:rsidRPr="002F7DC1" w:rsidRDefault="002D532C" w:rsidP="00091BD5">
      <w:pPr>
        <w:pStyle w:val="ListParagraph"/>
        <w:numPr>
          <w:ilvl w:val="0"/>
          <w:numId w:val="4"/>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technical advice/information required </w:t>
      </w:r>
    </w:p>
    <w:p w14:paraId="6A769AD4" w14:textId="77777777" w:rsidR="002D532C" w:rsidRPr="002F7DC1" w:rsidRDefault="002D532C" w:rsidP="00091BD5">
      <w:pPr>
        <w:pStyle w:val="ListParagraph"/>
        <w:numPr>
          <w:ilvl w:val="0"/>
          <w:numId w:val="4"/>
        </w:numPr>
        <w:spacing w:after="6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the dispute should be addressed by:</w:t>
      </w:r>
    </w:p>
    <w:p w14:paraId="631EB485" w14:textId="31AFD31E" w:rsidR="002D532C" w:rsidRPr="002F7DC1" w:rsidRDefault="002D532C" w:rsidP="00091BD5">
      <w:pPr>
        <w:numPr>
          <w:ilvl w:val="1"/>
          <w:numId w:val="5"/>
        </w:num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direct correspondence between the HSRAC Chair and relevant manufacturer/company;</w:t>
      </w:r>
      <w:r w:rsidR="00973C7D" w:rsidRPr="002F7DC1">
        <w:rPr>
          <w:rFonts w:asciiTheme="minorHAnsi" w:eastAsiaTheme="minorHAnsi" w:hAnsiTheme="minorHAnsi" w:cstheme="minorHAnsi"/>
          <w:sz w:val="22"/>
          <w:szCs w:val="22"/>
          <w:lang w:val="en-AU"/>
        </w:rPr>
        <w:t xml:space="preserve"> or</w:t>
      </w:r>
    </w:p>
    <w:p w14:paraId="2C0035AC" w14:textId="77777777" w:rsidR="002D532C" w:rsidRPr="002F7DC1" w:rsidRDefault="002D532C" w:rsidP="00091BD5">
      <w:pPr>
        <w:numPr>
          <w:ilvl w:val="1"/>
          <w:numId w:val="5"/>
        </w:numPr>
        <w:spacing w:after="12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tabling the issue for consideration at a meeting (teleconference or face-to-face) of the </w:t>
      </w:r>
      <w:r w:rsidR="00973C7D" w:rsidRPr="002F7DC1">
        <w:rPr>
          <w:rFonts w:asciiTheme="minorHAnsi" w:eastAsiaTheme="minorHAnsi" w:hAnsiTheme="minorHAnsi" w:cstheme="minorHAnsi"/>
          <w:sz w:val="22"/>
          <w:szCs w:val="22"/>
          <w:lang w:val="en-AU"/>
        </w:rPr>
        <w:t>HSRAC; or</w:t>
      </w:r>
    </w:p>
    <w:p w14:paraId="1F17DBC8" w14:textId="77777777" w:rsidR="002D532C" w:rsidRPr="002F7DC1" w:rsidRDefault="00DB244D" w:rsidP="00091BD5">
      <w:pPr>
        <w:numPr>
          <w:ilvl w:val="1"/>
          <w:numId w:val="5"/>
        </w:numPr>
        <w:spacing w:after="12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c</w:t>
      </w:r>
      <w:r w:rsidR="002D532C" w:rsidRPr="002F7DC1">
        <w:rPr>
          <w:rFonts w:asciiTheme="minorHAnsi" w:eastAsiaTheme="minorHAnsi" w:hAnsiTheme="minorHAnsi" w:cstheme="minorHAnsi"/>
          <w:sz w:val="22"/>
          <w:szCs w:val="22"/>
          <w:lang w:val="en-AU"/>
        </w:rPr>
        <w:t>onsideration by the HSRAC out-of-session.</w:t>
      </w:r>
    </w:p>
    <w:p w14:paraId="71574864" w14:textId="77777777" w:rsidR="002D532C" w:rsidRPr="002F7DC1" w:rsidRDefault="002D532C" w:rsidP="00091BD5">
      <w:pPr>
        <w:spacing w:after="200" w:line="276" w:lineRule="auto"/>
        <w:ind w:left="1800"/>
        <w:contextualSpacing/>
        <w:rPr>
          <w:rFonts w:asciiTheme="minorHAnsi" w:eastAsiaTheme="minorHAnsi" w:hAnsiTheme="minorHAnsi" w:cstheme="minorHAnsi"/>
          <w:sz w:val="12"/>
          <w:szCs w:val="12"/>
          <w:lang w:val="en-AU"/>
        </w:rPr>
      </w:pPr>
    </w:p>
    <w:p w14:paraId="3C812222" w14:textId="2D957A11" w:rsidR="002D532C" w:rsidRPr="002F7DC1" w:rsidRDefault="002D532C" w:rsidP="00091BD5">
      <w:pPr>
        <w:numPr>
          <w:ilvl w:val="0"/>
          <w:numId w:val="1"/>
        </w:numPr>
        <w:spacing w:after="200"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For options 3(a) and 3(b) above – The FoPL Secretariat will prepare response in consultation with the </w:t>
      </w:r>
      <w:r w:rsidR="00241DA5" w:rsidRPr="002F7DC1">
        <w:rPr>
          <w:rFonts w:asciiTheme="minorHAnsi" w:eastAsiaTheme="minorHAnsi" w:hAnsiTheme="minorHAnsi" w:cstheme="minorHAnsi"/>
          <w:sz w:val="22"/>
          <w:szCs w:val="22"/>
          <w:lang w:val="en-AU"/>
        </w:rPr>
        <w:t xml:space="preserve">HSRAC Chair </w:t>
      </w:r>
      <w:r w:rsidRPr="002F7DC1">
        <w:rPr>
          <w:rFonts w:asciiTheme="minorHAnsi" w:eastAsiaTheme="minorHAnsi" w:hAnsiTheme="minorHAnsi" w:cstheme="minorHAnsi"/>
          <w:sz w:val="22"/>
          <w:szCs w:val="22"/>
          <w:lang w:val="en-AU"/>
        </w:rPr>
        <w:t>to disputer seeking further details and/or technical advice/information. The final response will be tabled at the next meeting of the HSRAC for information.</w:t>
      </w:r>
    </w:p>
    <w:p w14:paraId="41074B4B" w14:textId="77777777" w:rsidR="002D532C" w:rsidRPr="002F7DC1" w:rsidRDefault="002D532C" w:rsidP="00091BD5">
      <w:pPr>
        <w:spacing w:after="200" w:line="276" w:lineRule="auto"/>
        <w:ind w:left="426"/>
        <w:contextualSpacing/>
        <w:rPr>
          <w:rFonts w:asciiTheme="minorHAnsi" w:eastAsiaTheme="minorHAnsi" w:hAnsiTheme="minorHAnsi" w:cstheme="minorHAnsi"/>
          <w:sz w:val="6"/>
          <w:szCs w:val="6"/>
          <w:lang w:val="en-AU"/>
        </w:rPr>
      </w:pPr>
    </w:p>
    <w:p w14:paraId="4FE04706" w14:textId="77777777" w:rsidR="002D532C" w:rsidRPr="002F7DC1" w:rsidRDefault="002D532C" w:rsidP="00091BD5">
      <w:pPr>
        <w:numPr>
          <w:ilvl w:val="0"/>
          <w:numId w:val="1"/>
        </w:numPr>
        <w:spacing w:after="200"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For option 3(c)(i) above – The FoPL Secretariat will prepare a response in consultation with the </w:t>
      </w:r>
      <w:r w:rsidR="00241DA5" w:rsidRPr="002F7DC1">
        <w:rPr>
          <w:rFonts w:asciiTheme="minorHAnsi" w:eastAsiaTheme="minorHAnsi" w:hAnsiTheme="minorHAnsi" w:cstheme="minorHAnsi"/>
          <w:sz w:val="22"/>
          <w:szCs w:val="22"/>
          <w:lang w:val="en-AU"/>
        </w:rPr>
        <w:t xml:space="preserve">HSRAC Chair </w:t>
      </w:r>
      <w:r w:rsidRPr="002F7DC1">
        <w:rPr>
          <w:rFonts w:asciiTheme="minorHAnsi" w:eastAsiaTheme="minorHAnsi" w:hAnsiTheme="minorHAnsi" w:cstheme="minorHAnsi"/>
          <w:sz w:val="22"/>
          <w:szCs w:val="22"/>
          <w:lang w:val="en-AU"/>
        </w:rPr>
        <w:t>to notify disputer of agreed response/course of action. The final response will be tabled at the next meeting of the HSRAC for information.</w:t>
      </w:r>
    </w:p>
    <w:p w14:paraId="6A1195A8" w14:textId="77777777" w:rsidR="002D532C" w:rsidRPr="002F7DC1" w:rsidRDefault="002D532C" w:rsidP="00091BD5">
      <w:pPr>
        <w:spacing w:after="200" w:line="276" w:lineRule="auto"/>
        <w:ind w:left="426"/>
        <w:contextualSpacing/>
        <w:rPr>
          <w:rFonts w:asciiTheme="minorHAnsi" w:eastAsiaTheme="minorHAnsi" w:hAnsiTheme="minorHAnsi" w:cstheme="minorHAnsi"/>
          <w:sz w:val="12"/>
          <w:szCs w:val="12"/>
          <w:lang w:val="en-AU"/>
        </w:rPr>
      </w:pPr>
    </w:p>
    <w:p w14:paraId="3FA73E20" w14:textId="09974A94" w:rsidR="002D532C" w:rsidRPr="002F7DC1" w:rsidRDefault="00973C7D" w:rsidP="00CE5B98">
      <w:pPr>
        <w:numPr>
          <w:ilvl w:val="0"/>
          <w:numId w:val="1"/>
        </w:numPr>
        <w:spacing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For option 3(c)(ii</w:t>
      </w:r>
      <w:r w:rsidR="002D532C" w:rsidRPr="002F7DC1">
        <w:rPr>
          <w:rFonts w:asciiTheme="minorHAnsi" w:eastAsiaTheme="minorHAnsi" w:hAnsiTheme="minorHAnsi" w:cstheme="minorHAnsi"/>
          <w:sz w:val="22"/>
          <w:szCs w:val="22"/>
          <w:lang w:val="en-AU"/>
        </w:rPr>
        <w:t xml:space="preserve">) above – </w:t>
      </w:r>
      <w:r w:rsidR="001B24FE" w:rsidRPr="002F7DC1">
        <w:rPr>
          <w:rFonts w:asciiTheme="minorHAnsi" w:eastAsiaTheme="minorHAnsi" w:hAnsiTheme="minorHAnsi" w:cstheme="minorHAnsi"/>
          <w:sz w:val="22"/>
          <w:szCs w:val="22"/>
          <w:lang w:val="en-AU"/>
        </w:rPr>
        <w:t xml:space="preserve">The HSRAC Chair will determine if the matter should be considered via teleconference or at the next scheduled face-to-face meeting. </w:t>
      </w:r>
      <w:r w:rsidR="002D532C" w:rsidRPr="002F7DC1">
        <w:rPr>
          <w:rFonts w:asciiTheme="minorHAnsi" w:eastAsiaTheme="minorHAnsi" w:hAnsiTheme="minorHAnsi" w:cstheme="minorHAnsi"/>
          <w:sz w:val="22"/>
          <w:szCs w:val="22"/>
          <w:lang w:val="en-AU"/>
        </w:rPr>
        <w:t>The FoPL Secretariat will prepare a</w:t>
      </w:r>
      <w:r w:rsidR="001B24FE" w:rsidRPr="002F7DC1">
        <w:rPr>
          <w:rFonts w:asciiTheme="minorHAnsi" w:eastAsiaTheme="minorHAnsi" w:hAnsiTheme="minorHAnsi" w:cstheme="minorHAnsi"/>
          <w:sz w:val="22"/>
          <w:szCs w:val="22"/>
          <w:lang w:val="en-AU"/>
        </w:rPr>
        <w:t xml:space="preserve"> factual</w:t>
      </w:r>
      <w:r w:rsidR="002D532C" w:rsidRPr="002F7DC1">
        <w:rPr>
          <w:rFonts w:asciiTheme="minorHAnsi" w:eastAsiaTheme="minorHAnsi" w:hAnsiTheme="minorHAnsi" w:cstheme="minorHAnsi"/>
          <w:sz w:val="22"/>
          <w:szCs w:val="22"/>
          <w:lang w:val="en-AU"/>
        </w:rPr>
        <w:t xml:space="preserve"> agenda paper </w:t>
      </w:r>
      <w:r w:rsidR="001B24FE" w:rsidRPr="002F7DC1">
        <w:rPr>
          <w:rFonts w:asciiTheme="minorHAnsi" w:eastAsiaTheme="minorHAnsi" w:hAnsiTheme="minorHAnsi" w:cstheme="minorHAnsi"/>
          <w:sz w:val="22"/>
          <w:szCs w:val="22"/>
          <w:lang w:val="en-AU"/>
        </w:rPr>
        <w:t xml:space="preserve">summarising the matter </w:t>
      </w:r>
      <w:r w:rsidR="002D532C" w:rsidRPr="002F7DC1">
        <w:rPr>
          <w:rFonts w:asciiTheme="minorHAnsi" w:eastAsiaTheme="minorHAnsi" w:hAnsiTheme="minorHAnsi" w:cstheme="minorHAnsi"/>
          <w:sz w:val="22"/>
          <w:szCs w:val="22"/>
          <w:lang w:val="en-AU"/>
        </w:rPr>
        <w:t>for consideration</w:t>
      </w:r>
      <w:r w:rsidR="001B24FE" w:rsidRPr="002F7DC1">
        <w:rPr>
          <w:rFonts w:asciiTheme="minorHAnsi" w:eastAsiaTheme="minorHAnsi" w:hAnsiTheme="minorHAnsi" w:cstheme="minorHAnsi"/>
          <w:sz w:val="22"/>
          <w:szCs w:val="22"/>
          <w:lang w:val="en-AU"/>
        </w:rPr>
        <w:t>.</w:t>
      </w:r>
      <w:r w:rsidR="002D532C" w:rsidRPr="002F7DC1">
        <w:rPr>
          <w:rFonts w:asciiTheme="minorHAnsi" w:eastAsiaTheme="minorHAnsi" w:hAnsiTheme="minorHAnsi" w:cstheme="minorHAnsi"/>
          <w:sz w:val="22"/>
          <w:szCs w:val="22"/>
          <w:lang w:val="en-AU"/>
        </w:rPr>
        <w:t xml:space="preserve"> The FoPL Secretariat will draft correspondence based on outcomes of the discussion for the consideration and signature of the </w:t>
      </w:r>
      <w:r w:rsidR="00241DA5" w:rsidRPr="002F7DC1">
        <w:rPr>
          <w:rFonts w:asciiTheme="minorHAnsi" w:eastAsiaTheme="minorHAnsi" w:hAnsiTheme="minorHAnsi" w:cstheme="minorHAnsi"/>
          <w:sz w:val="22"/>
          <w:szCs w:val="22"/>
          <w:lang w:val="en-AU"/>
        </w:rPr>
        <w:t xml:space="preserve">HSRAC Chair. </w:t>
      </w:r>
      <w:r w:rsidR="002D532C" w:rsidRPr="002F7DC1">
        <w:rPr>
          <w:rFonts w:asciiTheme="minorHAnsi" w:eastAsiaTheme="minorHAnsi" w:hAnsiTheme="minorHAnsi" w:cstheme="minorHAnsi"/>
          <w:sz w:val="22"/>
          <w:szCs w:val="22"/>
          <w:lang w:val="en-AU"/>
        </w:rPr>
        <w:t>The final response will be tabled at the next meeting of the HSRAC for information.</w:t>
      </w:r>
    </w:p>
    <w:p w14:paraId="0E6F0D8D" w14:textId="77777777" w:rsidR="00CE5B98" w:rsidRPr="002F7DC1" w:rsidRDefault="00CE5B98" w:rsidP="00CE5B98">
      <w:pPr>
        <w:spacing w:after="200" w:line="276" w:lineRule="auto"/>
        <w:ind w:left="426"/>
        <w:contextualSpacing/>
        <w:rPr>
          <w:rFonts w:asciiTheme="minorHAnsi" w:eastAsiaTheme="minorHAnsi" w:hAnsiTheme="minorHAnsi" w:cstheme="minorHAnsi"/>
          <w:sz w:val="12"/>
          <w:szCs w:val="12"/>
          <w:lang w:val="en-AU"/>
        </w:rPr>
      </w:pPr>
    </w:p>
    <w:p w14:paraId="0E072147" w14:textId="0C14D3A7" w:rsidR="002D532C" w:rsidRPr="002F7DC1" w:rsidRDefault="002D532C" w:rsidP="00CE5B98">
      <w:pPr>
        <w:numPr>
          <w:ilvl w:val="0"/>
          <w:numId w:val="1"/>
        </w:numPr>
        <w:spacing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lastRenderedPageBreak/>
        <w:t xml:space="preserve">For option 3(c)(iii) above </w:t>
      </w:r>
      <w:r w:rsidR="00F45D2A" w:rsidRPr="002F7DC1">
        <w:rPr>
          <w:rFonts w:asciiTheme="minorHAnsi" w:eastAsiaTheme="minorHAnsi" w:hAnsiTheme="minorHAnsi" w:cstheme="minorHAnsi"/>
          <w:sz w:val="22"/>
          <w:szCs w:val="22"/>
          <w:lang w:val="en-AU"/>
        </w:rPr>
        <w:t>–</w:t>
      </w:r>
      <w:r w:rsidRPr="002F7DC1">
        <w:rPr>
          <w:rFonts w:asciiTheme="minorHAnsi" w:eastAsiaTheme="minorHAnsi" w:hAnsiTheme="minorHAnsi" w:cstheme="minorHAnsi"/>
          <w:sz w:val="22"/>
          <w:szCs w:val="22"/>
          <w:lang w:val="en-AU"/>
        </w:rPr>
        <w:t xml:space="preserve"> The FoPL Secretariat will prepare an agenda paper for consideration by the HSRAC via the out-of-session process. The FoPL Secretariat will draft correspondence based on outcomes of the process. The draft correspondence will be circulated to the HSRAC for comment before being provided to the HSRAC Chair for consideration and signature of the Chair. The final response will be tabled at the next meeting of the HSRAC for information.</w:t>
      </w:r>
      <w:r w:rsidR="00FE499F" w:rsidRPr="002F7DC1">
        <w:rPr>
          <w:rFonts w:asciiTheme="minorHAnsi" w:eastAsiaTheme="minorHAnsi" w:hAnsiTheme="minorHAnsi" w:cstheme="minorHAnsi"/>
          <w:sz w:val="22"/>
          <w:szCs w:val="22"/>
          <w:lang w:val="en-AU"/>
        </w:rPr>
        <w:t xml:space="preserve"> </w:t>
      </w:r>
    </w:p>
    <w:p w14:paraId="5DE923B7" w14:textId="77777777" w:rsidR="00CE5B98" w:rsidRPr="002F7DC1" w:rsidRDefault="00CE5B98" w:rsidP="00CE5B98">
      <w:pPr>
        <w:spacing w:after="200" w:line="276" w:lineRule="auto"/>
        <w:contextualSpacing/>
        <w:rPr>
          <w:rFonts w:asciiTheme="minorHAnsi" w:eastAsiaTheme="minorHAnsi" w:hAnsiTheme="minorHAnsi" w:cstheme="minorHAnsi"/>
          <w:sz w:val="12"/>
          <w:szCs w:val="12"/>
          <w:lang w:val="en-AU"/>
        </w:rPr>
      </w:pPr>
    </w:p>
    <w:p w14:paraId="498454A6" w14:textId="5DC5349B" w:rsidR="00FE499F" w:rsidRPr="002F7DC1" w:rsidRDefault="00FE499F" w:rsidP="00091BD5">
      <w:pPr>
        <w:numPr>
          <w:ilvl w:val="0"/>
          <w:numId w:val="1"/>
        </w:numPr>
        <w:spacing w:after="200" w:line="276" w:lineRule="auto"/>
        <w:ind w:left="426"/>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A document tabling all disputes</w:t>
      </w:r>
      <w:r w:rsidR="00217144" w:rsidRPr="002F7DC1">
        <w:rPr>
          <w:rFonts w:asciiTheme="minorHAnsi" w:eastAsiaTheme="minorHAnsi" w:hAnsiTheme="minorHAnsi" w:cstheme="minorHAnsi"/>
          <w:sz w:val="22"/>
          <w:szCs w:val="22"/>
          <w:lang w:val="en-AU"/>
        </w:rPr>
        <w:t>,</w:t>
      </w:r>
      <w:r w:rsidRPr="002F7DC1">
        <w:rPr>
          <w:rFonts w:asciiTheme="minorHAnsi" w:eastAsiaTheme="minorHAnsi" w:hAnsiTheme="minorHAnsi" w:cstheme="minorHAnsi"/>
          <w:sz w:val="22"/>
          <w:szCs w:val="22"/>
          <w:lang w:val="en-AU"/>
        </w:rPr>
        <w:t xml:space="preserve"> as well as the outcome for each is available on the HSR website.</w:t>
      </w:r>
    </w:p>
    <w:p w14:paraId="4294577E" w14:textId="77777777" w:rsidR="002D532C" w:rsidRPr="002F7DC1" w:rsidRDefault="002D532C" w:rsidP="00091BD5">
      <w:pPr>
        <w:spacing w:after="200" w:line="276" w:lineRule="auto"/>
        <w:ind w:left="426"/>
        <w:contextualSpacing/>
        <w:rPr>
          <w:rFonts w:asciiTheme="minorHAnsi" w:eastAsiaTheme="minorHAnsi" w:hAnsiTheme="minorHAnsi" w:cstheme="minorHAnsi"/>
          <w:sz w:val="12"/>
          <w:szCs w:val="12"/>
          <w:lang w:val="en-AU"/>
        </w:rPr>
      </w:pPr>
    </w:p>
    <w:p w14:paraId="4FED472D" w14:textId="77777777" w:rsidR="002D532C" w:rsidRPr="002F7DC1" w:rsidRDefault="001B24FE" w:rsidP="00F45D2A">
      <w:pPr>
        <w:spacing w:after="200" w:line="276" w:lineRule="auto"/>
        <w:contextualSpacing/>
        <w:rPr>
          <w:rFonts w:asciiTheme="minorHAnsi" w:eastAsiaTheme="minorHAnsi" w:hAnsiTheme="minorHAnsi" w:cstheme="minorHAnsi"/>
          <w:sz w:val="22"/>
          <w:szCs w:val="22"/>
          <w:u w:val="single"/>
          <w:lang w:val="en-AU"/>
        </w:rPr>
      </w:pPr>
      <w:r w:rsidRPr="002F7DC1">
        <w:rPr>
          <w:rFonts w:asciiTheme="minorHAnsi" w:eastAsiaTheme="minorHAnsi" w:hAnsiTheme="minorHAnsi" w:cstheme="minorHAnsi"/>
          <w:sz w:val="22"/>
          <w:szCs w:val="22"/>
          <w:u w:val="single"/>
          <w:lang w:val="en-AU"/>
        </w:rPr>
        <w:t xml:space="preserve">Review </w:t>
      </w:r>
      <w:r w:rsidR="002D532C" w:rsidRPr="002F7DC1">
        <w:rPr>
          <w:rFonts w:asciiTheme="minorHAnsi" w:eastAsiaTheme="minorHAnsi" w:hAnsiTheme="minorHAnsi" w:cstheme="minorHAnsi"/>
          <w:sz w:val="22"/>
          <w:szCs w:val="22"/>
          <w:u w:val="single"/>
          <w:lang w:val="en-AU"/>
        </w:rPr>
        <w:t>Process</w:t>
      </w:r>
    </w:p>
    <w:p w14:paraId="5CD07159" w14:textId="77777777" w:rsidR="006A1C20" w:rsidRPr="002F7DC1" w:rsidRDefault="006A1C20" w:rsidP="00091BD5">
      <w:pPr>
        <w:rPr>
          <w:rFonts w:asciiTheme="minorHAnsi" w:hAnsiTheme="minorHAnsi" w:cstheme="minorHAnsi"/>
          <w:sz w:val="12"/>
          <w:szCs w:val="12"/>
          <w:lang w:val="en-AU"/>
        </w:rPr>
      </w:pPr>
    </w:p>
    <w:p w14:paraId="439941AB" w14:textId="53D4B05D" w:rsidR="002D532C" w:rsidRPr="002F7DC1" w:rsidRDefault="002D532C" w:rsidP="00091BD5">
      <w:pPr>
        <w:rPr>
          <w:rFonts w:asciiTheme="minorHAnsi" w:hAnsiTheme="minorHAnsi" w:cstheme="minorHAnsi"/>
          <w:sz w:val="22"/>
          <w:szCs w:val="22"/>
          <w:lang w:val="en-AU"/>
        </w:rPr>
      </w:pPr>
      <w:r w:rsidRPr="002F7DC1">
        <w:rPr>
          <w:rFonts w:asciiTheme="minorHAnsi" w:hAnsiTheme="minorHAnsi" w:cstheme="minorHAnsi"/>
          <w:sz w:val="22"/>
          <w:szCs w:val="22"/>
          <w:lang w:val="en-AU"/>
        </w:rPr>
        <w:t xml:space="preserve">This process will address </w:t>
      </w:r>
      <w:r w:rsidR="001B24FE" w:rsidRPr="002F7DC1">
        <w:rPr>
          <w:rFonts w:asciiTheme="minorHAnsi" w:hAnsiTheme="minorHAnsi" w:cstheme="minorHAnsi"/>
          <w:sz w:val="22"/>
          <w:szCs w:val="22"/>
          <w:lang w:val="en-AU"/>
        </w:rPr>
        <w:t>a request to review a</w:t>
      </w:r>
      <w:r w:rsidRPr="002F7DC1">
        <w:rPr>
          <w:rFonts w:asciiTheme="minorHAnsi" w:hAnsiTheme="minorHAnsi" w:cstheme="minorHAnsi"/>
          <w:sz w:val="22"/>
          <w:szCs w:val="22"/>
          <w:lang w:val="en-AU"/>
        </w:rPr>
        <w:t xml:space="preserve"> response to Dispute Resolution Notices in an objective and unbiased manner.</w:t>
      </w:r>
    </w:p>
    <w:p w14:paraId="69790AE5" w14:textId="77777777" w:rsidR="006A1C20" w:rsidRPr="002F7DC1" w:rsidRDefault="006A1C20" w:rsidP="00091BD5">
      <w:pPr>
        <w:rPr>
          <w:rFonts w:asciiTheme="minorHAnsi" w:hAnsiTheme="minorHAnsi" w:cstheme="minorHAnsi"/>
          <w:sz w:val="12"/>
          <w:szCs w:val="12"/>
          <w:lang w:val="en-AU"/>
        </w:rPr>
      </w:pPr>
    </w:p>
    <w:p w14:paraId="63A3E1DC" w14:textId="77777777" w:rsidR="006A1C20" w:rsidRPr="002F7DC1" w:rsidRDefault="006A1C20" w:rsidP="00091BD5">
      <w:pPr>
        <w:rPr>
          <w:rFonts w:asciiTheme="minorHAnsi" w:hAnsiTheme="minorHAnsi" w:cstheme="minorHAnsi"/>
          <w:sz w:val="22"/>
          <w:szCs w:val="22"/>
          <w:lang w:val="en-AU"/>
        </w:rPr>
      </w:pPr>
      <w:r w:rsidRPr="002F7DC1">
        <w:rPr>
          <w:rFonts w:asciiTheme="minorHAnsi" w:hAnsiTheme="minorHAnsi" w:cstheme="minorHAnsi"/>
          <w:sz w:val="22"/>
          <w:szCs w:val="22"/>
          <w:lang w:val="en-AU"/>
        </w:rPr>
        <w:t xml:space="preserve">All </w:t>
      </w:r>
      <w:r w:rsidR="00DE72C1" w:rsidRPr="002F7DC1">
        <w:rPr>
          <w:rFonts w:asciiTheme="minorHAnsi" w:hAnsiTheme="minorHAnsi" w:cstheme="minorHAnsi"/>
          <w:sz w:val="22"/>
          <w:szCs w:val="22"/>
          <w:lang w:val="en-AU"/>
        </w:rPr>
        <w:t>review requests</w:t>
      </w:r>
      <w:r w:rsidRPr="002F7DC1">
        <w:rPr>
          <w:rFonts w:asciiTheme="minorHAnsi" w:hAnsiTheme="minorHAnsi" w:cstheme="minorHAnsi"/>
          <w:sz w:val="22"/>
          <w:szCs w:val="22"/>
          <w:lang w:val="en-AU"/>
        </w:rPr>
        <w:t xml:space="preserve"> will be considered by the HSRAC in the first instance.</w:t>
      </w:r>
    </w:p>
    <w:p w14:paraId="211C99A1" w14:textId="77777777" w:rsidR="006A1C20" w:rsidRPr="002F7DC1" w:rsidRDefault="006A1C20" w:rsidP="00091BD5">
      <w:pPr>
        <w:rPr>
          <w:rFonts w:asciiTheme="minorHAnsi" w:hAnsiTheme="minorHAnsi" w:cstheme="minorHAnsi"/>
          <w:sz w:val="12"/>
          <w:szCs w:val="12"/>
          <w:lang w:val="en-AU"/>
        </w:rPr>
      </w:pPr>
    </w:p>
    <w:p w14:paraId="613E6DC2" w14:textId="77777777" w:rsidR="006A1C20" w:rsidRPr="002F7DC1" w:rsidRDefault="006A1C20" w:rsidP="00091BD5">
      <w:pPr>
        <w:rPr>
          <w:rFonts w:asciiTheme="minorHAnsi" w:hAnsiTheme="minorHAnsi" w:cstheme="minorHAnsi"/>
          <w:sz w:val="22"/>
          <w:szCs w:val="22"/>
          <w:lang w:val="en-AU"/>
        </w:rPr>
      </w:pPr>
      <w:r w:rsidRPr="002F7DC1">
        <w:rPr>
          <w:rFonts w:asciiTheme="minorHAnsi" w:hAnsiTheme="minorHAnsi" w:cstheme="minorHAnsi"/>
          <w:sz w:val="22"/>
          <w:szCs w:val="22"/>
          <w:lang w:val="en-AU"/>
        </w:rPr>
        <w:t>Where additional evidence to support the</w:t>
      </w:r>
      <w:r w:rsidR="00C96E30" w:rsidRPr="002F7DC1">
        <w:rPr>
          <w:rFonts w:asciiTheme="minorHAnsi" w:hAnsiTheme="minorHAnsi" w:cstheme="minorHAnsi"/>
          <w:sz w:val="22"/>
          <w:szCs w:val="22"/>
          <w:lang w:val="en-AU"/>
        </w:rPr>
        <w:t xml:space="preserve"> review request</w:t>
      </w:r>
      <w:r w:rsidRPr="002F7DC1">
        <w:rPr>
          <w:rFonts w:asciiTheme="minorHAnsi" w:hAnsiTheme="minorHAnsi" w:cstheme="minorHAnsi"/>
          <w:sz w:val="22"/>
          <w:szCs w:val="22"/>
          <w:lang w:val="en-AU"/>
        </w:rPr>
        <w:t xml:space="preserve"> is presented</w:t>
      </w:r>
      <w:r w:rsidR="00091BD5" w:rsidRPr="002F7DC1">
        <w:rPr>
          <w:rFonts w:asciiTheme="minorHAnsi" w:hAnsiTheme="minorHAnsi" w:cstheme="minorHAnsi"/>
          <w:sz w:val="22"/>
          <w:szCs w:val="22"/>
          <w:lang w:val="en-AU"/>
        </w:rPr>
        <w:t>; or the disputer is seeking a review of the original decision of the HSRAC;</w:t>
      </w:r>
      <w:r w:rsidRPr="002F7DC1">
        <w:rPr>
          <w:rFonts w:asciiTheme="minorHAnsi" w:hAnsiTheme="minorHAnsi" w:cstheme="minorHAnsi"/>
          <w:sz w:val="22"/>
          <w:szCs w:val="22"/>
          <w:lang w:val="en-AU"/>
        </w:rPr>
        <w:t xml:space="preserve"> the </w:t>
      </w:r>
      <w:r w:rsidR="00494DB2" w:rsidRPr="002F7DC1">
        <w:rPr>
          <w:rFonts w:asciiTheme="minorHAnsi" w:hAnsiTheme="minorHAnsi" w:cstheme="minorHAnsi"/>
          <w:sz w:val="22"/>
          <w:szCs w:val="22"/>
          <w:lang w:val="en-AU"/>
        </w:rPr>
        <w:t>review request</w:t>
      </w:r>
      <w:r w:rsidRPr="002F7DC1">
        <w:rPr>
          <w:rFonts w:asciiTheme="minorHAnsi" w:hAnsiTheme="minorHAnsi" w:cstheme="minorHAnsi"/>
          <w:sz w:val="22"/>
          <w:szCs w:val="22"/>
          <w:lang w:val="en-AU"/>
        </w:rPr>
        <w:t xml:space="preserve"> will be referred to an appropriate independent arbiter</w:t>
      </w:r>
      <w:r w:rsidR="00091BD5" w:rsidRPr="002F7DC1">
        <w:rPr>
          <w:rFonts w:asciiTheme="minorHAnsi" w:hAnsiTheme="minorHAnsi" w:cstheme="minorHAnsi"/>
          <w:sz w:val="22"/>
          <w:szCs w:val="22"/>
          <w:lang w:val="en-AU"/>
        </w:rPr>
        <w:t xml:space="preserve"> (as appointed by the HSRAC).</w:t>
      </w:r>
    </w:p>
    <w:p w14:paraId="33059520" w14:textId="77777777" w:rsidR="002D532C" w:rsidRPr="002F7DC1" w:rsidRDefault="002D532C" w:rsidP="00091BD5">
      <w:pPr>
        <w:rPr>
          <w:rFonts w:asciiTheme="minorHAnsi" w:hAnsiTheme="minorHAnsi" w:cstheme="minorHAnsi"/>
          <w:sz w:val="12"/>
          <w:szCs w:val="12"/>
          <w:lang w:val="en-AU"/>
        </w:rPr>
      </w:pPr>
    </w:p>
    <w:p w14:paraId="7836CACF" w14:textId="217ED281" w:rsidR="002D532C" w:rsidRPr="002F7DC1" w:rsidRDefault="00257C9B" w:rsidP="00091BD5">
      <w:pPr>
        <w:pStyle w:val="ListParagraph"/>
        <w:numPr>
          <w:ilvl w:val="0"/>
          <w:numId w:val="7"/>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If</w:t>
      </w:r>
      <w:r w:rsidR="002D532C" w:rsidRPr="002F7DC1">
        <w:rPr>
          <w:rFonts w:asciiTheme="minorHAnsi" w:eastAsiaTheme="minorHAnsi" w:hAnsiTheme="minorHAnsi" w:cstheme="minorHAnsi"/>
          <w:sz w:val="22"/>
          <w:szCs w:val="22"/>
          <w:lang w:val="en-AU"/>
        </w:rPr>
        <w:t xml:space="preserve"> the disputer (who could also be the company/manufacturer against which the dispute has been made) is not satisfied with the response from the HSRAC, they may lodge a </w:t>
      </w:r>
      <w:r w:rsidR="007A187B" w:rsidRPr="002F7DC1">
        <w:rPr>
          <w:rFonts w:asciiTheme="minorHAnsi" w:eastAsiaTheme="minorHAnsi" w:hAnsiTheme="minorHAnsi" w:cstheme="minorHAnsi"/>
          <w:sz w:val="22"/>
          <w:szCs w:val="22"/>
          <w:lang w:val="en-AU"/>
        </w:rPr>
        <w:t xml:space="preserve">Review Request </w:t>
      </w:r>
      <w:r w:rsidR="002D532C" w:rsidRPr="002F7DC1">
        <w:rPr>
          <w:rFonts w:asciiTheme="minorHAnsi" w:eastAsiaTheme="minorHAnsi" w:hAnsiTheme="minorHAnsi" w:cstheme="minorHAnsi"/>
          <w:sz w:val="22"/>
          <w:szCs w:val="22"/>
          <w:lang w:val="en-AU"/>
        </w:rPr>
        <w:t xml:space="preserve">form (Appendix B) for further consideration. </w:t>
      </w:r>
    </w:p>
    <w:p w14:paraId="690F4D66" w14:textId="77777777" w:rsidR="002D532C" w:rsidRPr="002F7DC1" w:rsidRDefault="002D532C" w:rsidP="00091BD5">
      <w:pPr>
        <w:pStyle w:val="ListParagraph"/>
        <w:spacing w:after="200" w:line="276" w:lineRule="auto"/>
        <w:ind w:left="426"/>
        <w:rPr>
          <w:rFonts w:asciiTheme="minorHAnsi" w:eastAsiaTheme="minorHAnsi" w:hAnsiTheme="minorHAnsi" w:cstheme="minorHAnsi"/>
          <w:sz w:val="12"/>
          <w:szCs w:val="12"/>
          <w:lang w:val="en-AU"/>
        </w:rPr>
      </w:pPr>
    </w:p>
    <w:p w14:paraId="0B1938F8" w14:textId="45DA34DC" w:rsidR="002D532C" w:rsidRPr="002F7DC1" w:rsidRDefault="002D532C" w:rsidP="00091BD5">
      <w:pPr>
        <w:pStyle w:val="ListParagraph"/>
        <w:numPr>
          <w:ilvl w:val="0"/>
          <w:numId w:val="7"/>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In the first instance, the </w:t>
      </w:r>
      <w:r w:rsidR="007A187B" w:rsidRPr="002F7DC1">
        <w:rPr>
          <w:rFonts w:asciiTheme="minorHAnsi" w:eastAsiaTheme="minorHAnsi" w:hAnsiTheme="minorHAnsi" w:cstheme="minorHAnsi"/>
          <w:sz w:val="22"/>
          <w:szCs w:val="22"/>
          <w:lang w:val="en-AU"/>
        </w:rPr>
        <w:t>Review Request</w:t>
      </w:r>
      <w:r w:rsidRPr="002F7DC1">
        <w:rPr>
          <w:rFonts w:asciiTheme="minorHAnsi" w:eastAsiaTheme="minorHAnsi" w:hAnsiTheme="minorHAnsi" w:cstheme="minorHAnsi"/>
          <w:sz w:val="22"/>
          <w:szCs w:val="22"/>
          <w:lang w:val="en-AU"/>
        </w:rPr>
        <w:t xml:space="preserve"> Form must be provided in writing to the FoPL Secretariat via email (frontofpack@health.gov.au) or letter (</w:t>
      </w:r>
      <w:proofErr w:type="spellStart"/>
      <w:r w:rsidR="00233C00">
        <w:rPr>
          <w:rFonts w:asciiTheme="minorHAnsi" w:eastAsiaTheme="minorHAnsi" w:hAnsiTheme="minorHAnsi" w:cstheme="minorHAnsi"/>
          <w:sz w:val="22"/>
          <w:szCs w:val="22"/>
          <w:lang w:val="en-AU"/>
        </w:rPr>
        <w:t>FoPL</w:t>
      </w:r>
      <w:proofErr w:type="spellEnd"/>
      <w:r w:rsidRPr="002F7DC1">
        <w:rPr>
          <w:rFonts w:asciiTheme="minorHAnsi" w:eastAsiaTheme="minorHAnsi" w:hAnsiTheme="minorHAnsi" w:cstheme="minorHAnsi"/>
          <w:sz w:val="22"/>
          <w:szCs w:val="22"/>
          <w:lang w:val="en-AU"/>
        </w:rPr>
        <w:t xml:space="preserve"> Secretariat, MDP </w:t>
      </w:r>
      <w:r w:rsidR="00233C00">
        <w:rPr>
          <w:rFonts w:asciiTheme="minorHAnsi" w:eastAsiaTheme="minorHAnsi" w:hAnsiTheme="minorHAnsi" w:cstheme="minorHAnsi"/>
          <w:sz w:val="22"/>
          <w:szCs w:val="22"/>
          <w:lang w:val="en-AU"/>
        </w:rPr>
        <w:t>5</w:t>
      </w:r>
      <w:r w:rsidRPr="002F7DC1">
        <w:rPr>
          <w:rFonts w:asciiTheme="minorHAnsi" w:eastAsiaTheme="minorHAnsi" w:hAnsiTheme="minorHAnsi" w:cstheme="minorHAnsi"/>
          <w:sz w:val="22"/>
          <w:szCs w:val="22"/>
          <w:lang w:val="en-AU"/>
        </w:rPr>
        <w:t>0</w:t>
      </w:r>
      <w:r w:rsidR="00E12AEA" w:rsidRPr="002F7DC1">
        <w:rPr>
          <w:rFonts w:asciiTheme="minorHAnsi" w:eastAsiaTheme="minorHAnsi" w:hAnsiTheme="minorHAnsi" w:cstheme="minorHAnsi"/>
          <w:sz w:val="22"/>
          <w:szCs w:val="22"/>
          <w:lang w:val="en-AU"/>
        </w:rPr>
        <w:t>7</w:t>
      </w:r>
      <w:r w:rsidRPr="002F7DC1">
        <w:rPr>
          <w:rFonts w:asciiTheme="minorHAnsi" w:eastAsiaTheme="minorHAnsi" w:hAnsiTheme="minorHAnsi" w:cstheme="minorHAnsi"/>
          <w:sz w:val="22"/>
          <w:szCs w:val="22"/>
          <w:lang w:val="en-AU"/>
        </w:rPr>
        <w:t>, GPO Box 9848, Canberra ACT 2601). Incomplete submissions will be returned to the submitter.</w:t>
      </w:r>
    </w:p>
    <w:p w14:paraId="61AB3FAF" w14:textId="77777777" w:rsidR="002D532C" w:rsidRPr="002F7DC1" w:rsidRDefault="002D532C" w:rsidP="00091BD5">
      <w:pPr>
        <w:pStyle w:val="ListParagraph"/>
        <w:rPr>
          <w:rFonts w:asciiTheme="minorHAnsi" w:eastAsiaTheme="minorHAnsi" w:hAnsiTheme="minorHAnsi" w:cstheme="minorHAnsi"/>
          <w:sz w:val="12"/>
          <w:szCs w:val="12"/>
          <w:lang w:val="en-AU"/>
        </w:rPr>
      </w:pPr>
    </w:p>
    <w:p w14:paraId="01B70242" w14:textId="77777777" w:rsidR="002D532C" w:rsidRPr="002F7DC1" w:rsidRDefault="002D532C">
      <w:pPr>
        <w:pStyle w:val="ListParagraph"/>
        <w:numPr>
          <w:ilvl w:val="0"/>
          <w:numId w:val="7"/>
        </w:numPr>
        <w:spacing w:line="276" w:lineRule="auto"/>
        <w:ind w:left="357" w:hanging="357"/>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The FoPL Secretariat will undertake an initial assessment of the </w:t>
      </w:r>
      <w:r w:rsidR="007A187B" w:rsidRPr="002F7DC1">
        <w:rPr>
          <w:rFonts w:asciiTheme="minorHAnsi" w:eastAsiaTheme="minorHAnsi" w:hAnsiTheme="minorHAnsi" w:cstheme="minorHAnsi"/>
          <w:sz w:val="22"/>
          <w:szCs w:val="22"/>
          <w:lang w:val="en-AU"/>
        </w:rPr>
        <w:t>Review Request</w:t>
      </w:r>
      <w:r w:rsidRPr="002F7DC1">
        <w:rPr>
          <w:rFonts w:asciiTheme="minorHAnsi" w:eastAsiaTheme="minorHAnsi" w:hAnsiTheme="minorHAnsi" w:cstheme="minorHAnsi"/>
          <w:sz w:val="22"/>
          <w:szCs w:val="22"/>
          <w:lang w:val="en-AU"/>
        </w:rPr>
        <w:t xml:space="preserve"> Form to determine if any additional information is required to support thorough consideration of the matter.</w:t>
      </w:r>
    </w:p>
    <w:p w14:paraId="64DE3DBF" w14:textId="77777777" w:rsidR="002D532C" w:rsidRPr="002F7DC1" w:rsidRDefault="002D532C">
      <w:pPr>
        <w:pStyle w:val="ListParagraph"/>
        <w:rPr>
          <w:rFonts w:asciiTheme="minorHAnsi" w:eastAsiaTheme="minorHAnsi" w:hAnsiTheme="minorHAnsi" w:cstheme="minorHAnsi"/>
          <w:sz w:val="12"/>
          <w:szCs w:val="12"/>
          <w:lang w:val="en-AU"/>
        </w:rPr>
      </w:pPr>
    </w:p>
    <w:p w14:paraId="3CF3A2D4" w14:textId="77777777" w:rsidR="002D532C" w:rsidRPr="002F7DC1" w:rsidRDefault="002D532C">
      <w:pPr>
        <w:pStyle w:val="ListParagraph"/>
        <w:numPr>
          <w:ilvl w:val="0"/>
          <w:numId w:val="7"/>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The FoPL Secretariat will write to the disputer to acknowledge receipt of the submission, and to request any further information, if necessary, within 10 days of receipt of the submission.</w:t>
      </w:r>
    </w:p>
    <w:p w14:paraId="69BA72B5" w14:textId="77777777" w:rsidR="002D532C" w:rsidRPr="002F7DC1" w:rsidRDefault="002D532C">
      <w:pPr>
        <w:pStyle w:val="ListParagraph"/>
        <w:rPr>
          <w:rFonts w:asciiTheme="minorHAnsi" w:eastAsiaTheme="minorHAnsi" w:hAnsiTheme="minorHAnsi" w:cstheme="minorHAnsi"/>
          <w:sz w:val="12"/>
          <w:szCs w:val="12"/>
          <w:lang w:val="en-AU"/>
        </w:rPr>
      </w:pPr>
    </w:p>
    <w:p w14:paraId="30CF85D6" w14:textId="77777777" w:rsidR="00091BD5" w:rsidRPr="002F7DC1" w:rsidRDefault="002D532C">
      <w:pPr>
        <w:pStyle w:val="ListParagraph"/>
        <w:numPr>
          <w:ilvl w:val="0"/>
          <w:numId w:val="7"/>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The FoPL Secretariat will then refer the complete </w:t>
      </w:r>
      <w:r w:rsidR="00494DB2" w:rsidRPr="002F7DC1">
        <w:rPr>
          <w:rFonts w:asciiTheme="minorHAnsi" w:eastAsiaTheme="minorHAnsi" w:hAnsiTheme="minorHAnsi" w:cstheme="minorHAnsi"/>
          <w:sz w:val="22"/>
          <w:szCs w:val="22"/>
          <w:lang w:val="en-AU"/>
        </w:rPr>
        <w:t xml:space="preserve">review request </w:t>
      </w:r>
      <w:r w:rsidRPr="002F7DC1">
        <w:rPr>
          <w:rFonts w:asciiTheme="minorHAnsi" w:eastAsiaTheme="minorHAnsi" w:hAnsiTheme="minorHAnsi" w:cstheme="minorHAnsi"/>
          <w:sz w:val="22"/>
          <w:szCs w:val="22"/>
          <w:lang w:val="en-AU"/>
        </w:rPr>
        <w:t xml:space="preserve">to </w:t>
      </w:r>
      <w:r w:rsidR="00091BD5" w:rsidRPr="002F7DC1">
        <w:rPr>
          <w:rFonts w:asciiTheme="minorHAnsi" w:eastAsiaTheme="minorHAnsi" w:hAnsiTheme="minorHAnsi" w:cstheme="minorHAnsi"/>
          <w:sz w:val="22"/>
          <w:szCs w:val="22"/>
          <w:lang w:val="en-AU"/>
        </w:rPr>
        <w:t>the HSRAC for further consideration.</w:t>
      </w:r>
    </w:p>
    <w:p w14:paraId="244E34CA" w14:textId="77777777" w:rsidR="00091BD5" w:rsidRPr="002F7DC1" w:rsidRDefault="00091BD5">
      <w:pPr>
        <w:pStyle w:val="ListParagraph"/>
        <w:rPr>
          <w:rFonts w:asciiTheme="minorHAnsi" w:eastAsiaTheme="minorHAnsi" w:hAnsiTheme="minorHAnsi" w:cstheme="minorHAnsi"/>
          <w:sz w:val="12"/>
          <w:szCs w:val="12"/>
          <w:lang w:val="en-AU"/>
        </w:rPr>
      </w:pPr>
    </w:p>
    <w:p w14:paraId="674BFF40" w14:textId="77777777" w:rsidR="00091BD5" w:rsidRPr="002F7DC1" w:rsidRDefault="00091BD5">
      <w:pPr>
        <w:pStyle w:val="ListParagraph"/>
        <w:numPr>
          <w:ilvl w:val="0"/>
          <w:numId w:val="7"/>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The HSRAC will either:</w:t>
      </w:r>
    </w:p>
    <w:p w14:paraId="698C1A3B" w14:textId="77777777" w:rsidR="00091BD5" w:rsidRPr="002F7DC1" w:rsidRDefault="00091BD5">
      <w:pPr>
        <w:pStyle w:val="ListParagraph"/>
        <w:numPr>
          <w:ilvl w:val="0"/>
          <w:numId w:val="8"/>
        </w:numPr>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Agree that no further evidence to support the </w:t>
      </w:r>
      <w:r w:rsidR="007A187B" w:rsidRPr="002F7DC1">
        <w:rPr>
          <w:rFonts w:asciiTheme="minorHAnsi" w:eastAsiaTheme="minorHAnsi" w:hAnsiTheme="minorHAnsi" w:cstheme="minorHAnsi"/>
          <w:sz w:val="22"/>
          <w:szCs w:val="22"/>
          <w:lang w:val="en-AU"/>
        </w:rPr>
        <w:t>review request</w:t>
      </w:r>
      <w:r w:rsidRPr="002F7DC1">
        <w:rPr>
          <w:rFonts w:asciiTheme="minorHAnsi" w:eastAsiaTheme="minorHAnsi" w:hAnsiTheme="minorHAnsi" w:cstheme="minorHAnsi"/>
          <w:sz w:val="22"/>
          <w:szCs w:val="22"/>
          <w:lang w:val="en-AU"/>
        </w:rPr>
        <w:t xml:space="preserve"> has been presented and respond accordingly; or</w:t>
      </w:r>
    </w:p>
    <w:p w14:paraId="3ED73D6C" w14:textId="77777777" w:rsidR="00091BD5" w:rsidRPr="002F7DC1" w:rsidRDefault="00091BD5">
      <w:pPr>
        <w:pStyle w:val="ListParagraph"/>
        <w:ind w:left="1440"/>
        <w:rPr>
          <w:rFonts w:asciiTheme="minorHAnsi" w:eastAsiaTheme="minorHAnsi" w:hAnsiTheme="minorHAnsi" w:cstheme="minorHAnsi"/>
          <w:sz w:val="6"/>
          <w:szCs w:val="6"/>
          <w:lang w:val="en-AU"/>
        </w:rPr>
      </w:pPr>
    </w:p>
    <w:p w14:paraId="222EE0A1" w14:textId="0BEC8405" w:rsidR="002D532C" w:rsidRPr="002F7DC1" w:rsidRDefault="00091BD5" w:rsidP="00217144">
      <w:pPr>
        <w:pStyle w:val="ListParagraph"/>
        <w:numPr>
          <w:ilvl w:val="0"/>
          <w:numId w:val="8"/>
        </w:numPr>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Agree on an independent arbiter with relevant expertise to assess the new evidence and/or</w:t>
      </w:r>
      <w:r w:rsidRPr="002F7DC1">
        <w:rPr>
          <w:rFonts w:asciiTheme="minorHAnsi" w:hAnsiTheme="minorHAnsi" w:cstheme="minorHAnsi"/>
          <w:sz w:val="22"/>
          <w:szCs w:val="22"/>
          <w:lang w:val="en-AU"/>
        </w:rPr>
        <w:t xml:space="preserve"> the request to seek a review of the original decision of the HSRAC.</w:t>
      </w:r>
      <w:r w:rsidR="00217144" w:rsidRPr="002F7DC1">
        <w:rPr>
          <w:rFonts w:asciiTheme="minorHAnsi" w:hAnsiTheme="minorHAnsi" w:cstheme="minorHAnsi"/>
          <w:sz w:val="22"/>
          <w:szCs w:val="22"/>
          <w:lang w:val="en-AU"/>
        </w:rPr>
        <w:t xml:space="preserve"> </w:t>
      </w:r>
      <w:r w:rsidR="00217144" w:rsidRPr="002F7DC1">
        <w:rPr>
          <w:rFonts w:asciiTheme="minorHAnsi" w:eastAsiaTheme="minorHAnsi" w:hAnsiTheme="minorHAnsi" w:cstheme="minorHAnsi"/>
          <w:sz w:val="22"/>
          <w:szCs w:val="22"/>
          <w:lang w:val="en-AU"/>
        </w:rPr>
        <w:t>T</w:t>
      </w:r>
      <w:r w:rsidR="002D532C" w:rsidRPr="002F7DC1">
        <w:rPr>
          <w:rFonts w:asciiTheme="minorHAnsi" w:eastAsiaTheme="minorHAnsi" w:hAnsiTheme="minorHAnsi" w:cstheme="minorHAnsi"/>
          <w:sz w:val="22"/>
          <w:szCs w:val="22"/>
          <w:lang w:val="en-AU"/>
        </w:rPr>
        <w:t xml:space="preserve">he independent arbiter will consider whether the additional information is material to the dispute, </w:t>
      </w:r>
      <w:r w:rsidR="007A187B" w:rsidRPr="002F7DC1">
        <w:rPr>
          <w:rFonts w:asciiTheme="minorHAnsi" w:eastAsiaTheme="minorHAnsi" w:hAnsiTheme="minorHAnsi" w:cstheme="minorHAnsi"/>
          <w:sz w:val="22"/>
          <w:szCs w:val="22"/>
          <w:lang w:val="en-AU"/>
        </w:rPr>
        <w:t>and whether the request to seek a review of the original decision of the HSRAC is valid.</w:t>
      </w:r>
    </w:p>
    <w:p w14:paraId="7B6C3B27" w14:textId="77777777" w:rsidR="00BF1AB0" w:rsidRPr="002F7DC1" w:rsidRDefault="00BF1AB0" w:rsidP="00091BD5">
      <w:pPr>
        <w:pStyle w:val="ListParagraph"/>
        <w:rPr>
          <w:rFonts w:asciiTheme="minorHAnsi" w:eastAsiaTheme="minorHAnsi" w:hAnsiTheme="minorHAnsi" w:cstheme="minorHAnsi"/>
          <w:sz w:val="12"/>
          <w:szCs w:val="12"/>
          <w:lang w:val="en-AU"/>
        </w:rPr>
      </w:pPr>
    </w:p>
    <w:p w14:paraId="02264FFE" w14:textId="77777777" w:rsidR="00BF1AB0" w:rsidRPr="002F7DC1" w:rsidRDefault="002D532C" w:rsidP="00CE5B98">
      <w:pPr>
        <w:pStyle w:val="ListParagraph"/>
        <w:numPr>
          <w:ilvl w:val="0"/>
          <w:numId w:val="7"/>
        </w:numPr>
        <w:spacing w:line="276" w:lineRule="auto"/>
        <w:ind w:left="426" w:hanging="426"/>
        <w:rPr>
          <w:rFonts w:asciiTheme="minorHAnsi" w:eastAsiaTheme="minorHAnsi" w:hAnsiTheme="minorHAnsi" w:cstheme="minorHAnsi"/>
          <w:sz w:val="22"/>
          <w:szCs w:val="22"/>
          <w:u w:val="single"/>
          <w:lang w:val="en-AU"/>
        </w:rPr>
      </w:pPr>
      <w:r w:rsidRPr="002F7DC1">
        <w:rPr>
          <w:rFonts w:asciiTheme="minorHAnsi" w:eastAsiaTheme="minorHAnsi" w:hAnsiTheme="minorHAnsi" w:cstheme="minorHAnsi"/>
          <w:sz w:val="22"/>
          <w:szCs w:val="22"/>
          <w:lang w:val="en-AU"/>
        </w:rPr>
        <w:t xml:space="preserve">The FoPL Secretariat will draft correspondence based on outcomes of the consideration of the </w:t>
      </w:r>
      <w:r w:rsidR="00494DB2" w:rsidRPr="002F7DC1">
        <w:rPr>
          <w:rFonts w:asciiTheme="minorHAnsi" w:eastAsiaTheme="minorHAnsi" w:hAnsiTheme="minorHAnsi" w:cstheme="minorHAnsi"/>
          <w:sz w:val="22"/>
          <w:szCs w:val="22"/>
          <w:lang w:val="en-AU"/>
        </w:rPr>
        <w:t>review r</w:t>
      </w:r>
      <w:r w:rsidR="007A187B" w:rsidRPr="002F7DC1">
        <w:rPr>
          <w:rFonts w:asciiTheme="minorHAnsi" w:eastAsiaTheme="minorHAnsi" w:hAnsiTheme="minorHAnsi" w:cstheme="minorHAnsi"/>
          <w:sz w:val="22"/>
          <w:szCs w:val="22"/>
          <w:lang w:val="en-AU"/>
        </w:rPr>
        <w:t>equest</w:t>
      </w:r>
      <w:r w:rsidRPr="002F7DC1">
        <w:rPr>
          <w:rFonts w:asciiTheme="minorHAnsi" w:eastAsiaTheme="minorHAnsi" w:hAnsiTheme="minorHAnsi" w:cstheme="minorHAnsi"/>
          <w:sz w:val="22"/>
          <w:szCs w:val="22"/>
          <w:lang w:val="en-AU"/>
        </w:rPr>
        <w:t xml:space="preserve"> by the independent arbiter/ HSRAC for signature by the HSRAC Chair. The final response will be tabled at the next meeting of the HSRAC for information.</w:t>
      </w:r>
    </w:p>
    <w:p w14:paraId="12D76A77" w14:textId="05A434FC" w:rsidR="00204510" w:rsidRPr="002F7DC1" w:rsidRDefault="00204510">
      <w:pPr>
        <w:rPr>
          <w:rFonts w:asciiTheme="minorHAnsi" w:eastAsiaTheme="minorHAnsi" w:hAnsiTheme="minorHAnsi" w:cstheme="minorHAnsi"/>
          <w:sz w:val="22"/>
          <w:szCs w:val="22"/>
          <w:u w:val="single"/>
          <w:lang w:val="en-AU"/>
        </w:rPr>
      </w:pPr>
    </w:p>
    <w:p w14:paraId="6D1C0AA2" w14:textId="77777777" w:rsidR="002D532C" w:rsidRPr="002F7DC1" w:rsidRDefault="002D532C" w:rsidP="00CE5B98">
      <w:pPr>
        <w:spacing w:after="200" w:line="276" w:lineRule="auto"/>
        <w:contextualSpacing/>
        <w:rPr>
          <w:rFonts w:asciiTheme="minorHAnsi" w:eastAsiaTheme="minorHAnsi" w:hAnsiTheme="minorHAnsi" w:cstheme="minorHAnsi"/>
          <w:sz w:val="22"/>
          <w:szCs w:val="22"/>
          <w:u w:val="single"/>
          <w:lang w:val="en-AU"/>
        </w:rPr>
      </w:pPr>
      <w:r w:rsidRPr="002F7DC1">
        <w:rPr>
          <w:rFonts w:asciiTheme="minorHAnsi" w:eastAsiaTheme="minorHAnsi" w:hAnsiTheme="minorHAnsi" w:cstheme="minorHAnsi"/>
          <w:sz w:val="22"/>
          <w:szCs w:val="22"/>
          <w:u w:val="single"/>
          <w:lang w:val="en-AU"/>
        </w:rPr>
        <w:lastRenderedPageBreak/>
        <w:t>Data Collection and Reporting</w:t>
      </w:r>
    </w:p>
    <w:p w14:paraId="67D0CA8E" w14:textId="77777777" w:rsidR="003D51C1" w:rsidRPr="002F7DC1" w:rsidRDefault="003D51C1" w:rsidP="00CE5B98">
      <w:pPr>
        <w:spacing w:after="200" w:line="276" w:lineRule="auto"/>
        <w:contextualSpacing/>
        <w:rPr>
          <w:rFonts w:asciiTheme="minorHAnsi" w:eastAsiaTheme="minorHAnsi" w:hAnsiTheme="minorHAnsi" w:cstheme="minorHAnsi"/>
          <w:sz w:val="12"/>
          <w:szCs w:val="12"/>
          <w:lang w:val="en-AU"/>
        </w:rPr>
      </w:pPr>
    </w:p>
    <w:p w14:paraId="4FF7A465" w14:textId="5E044C51"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The FoPL Secretariat will collect data on </w:t>
      </w:r>
      <w:r w:rsidR="0062276B" w:rsidRPr="002F7DC1">
        <w:rPr>
          <w:rFonts w:asciiTheme="minorHAnsi" w:eastAsiaTheme="minorHAnsi" w:hAnsiTheme="minorHAnsi" w:cstheme="minorHAnsi"/>
          <w:sz w:val="22"/>
          <w:szCs w:val="22"/>
          <w:lang w:val="en-AU"/>
        </w:rPr>
        <w:t>Disputes/Review Requests</w:t>
      </w:r>
      <w:r w:rsidRPr="002F7DC1">
        <w:rPr>
          <w:rFonts w:asciiTheme="minorHAnsi" w:eastAsiaTheme="minorHAnsi" w:hAnsiTheme="minorHAnsi" w:cstheme="minorHAnsi"/>
          <w:sz w:val="22"/>
          <w:szCs w:val="22"/>
          <w:lang w:val="en-AU"/>
        </w:rPr>
        <w:t xml:space="preserve"> handled by the HSRAC, which will assist with the review and reporting process. Data to be collected may include:</w:t>
      </w:r>
    </w:p>
    <w:p w14:paraId="6A6A855D" w14:textId="77777777" w:rsidR="002D532C" w:rsidRPr="002F7DC1" w:rsidRDefault="002D532C" w:rsidP="00091BD5">
      <w:pPr>
        <w:pStyle w:val="ListParagraph"/>
        <w:numPr>
          <w:ilvl w:val="0"/>
          <w:numId w:val="6"/>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Nature of Dispute/</w:t>
      </w:r>
      <w:r w:rsidR="00C96E30" w:rsidRPr="002F7DC1">
        <w:rPr>
          <w:rFonts w:asciiTheme="minorHAnsi" w:eastAsiaTheme="minorHAnsi" w:hAnsiTheme="minorHAnsi" w:cstheme="minorHAnsi"/>
          <w:sz w:val="22"/>
          <w:szCs w:val="22"/>
          <w:lang w:val="en-AU"/>
        </w:rPr>
        <w:t>R</w:t>
      </w:r>
      <w:r w:rsidR="00494DB2" w:rsidRPr="002F7DC1">
        <w:rPr>
          <w:rFonts w:asciiTheme="minorHAnsi" w:eastAsiaTheme="minorHAnsi" w:hAnsiTheme="minorHAnsi" w:cstheme="minorHAnsi"/>
          <w:sz w:val="22"/>
          <w:szCs w:val="22"/>
          <w:lang w:val="en-AU"/>
        </w:rPr>
        <w:t xml:space="preserve">eview </w:t>
      </w:r>
      <w:r w:rsidR="00C96E30" w:rsidRPr="002F7DC1">
        <w:rPr>
          <w:rFonts w:asciiTheme="minorHAnsi" w:eastAsiaTheme="minorHAnsi" w:hAnsiTheme="minorHAnsi" w:cstheme="minorHAnsi"/>
          <w:sz w:val="22"/>
          <w:szCs w:val="22"/>
          <w:lang w:val="en-AU"/>
        </w:rPr>
        <w:t>R</w:t>
      </w:r>
      <w:r w:rsidR="007A187B" w:rsidRPr="002F7DC1">
        <w:rPr>
          <w:rFonts w:asciiTheme="minorHAnsi" w:eastAsiaTheme="minorHAnsi" w:hAnsiTheme="minorHAnsi" w:cstheme="minorHAnsi"/>
          <w:sz w:val="22"/>
          <w:szCs w:val="22"/>
          <w:lang w:val="en-AU"/>
        </w:rPr>
        <w:t>equest</w:t>
      </w:r>
      <w:r w:rsidRPr="002F7DC1">
        <w:rPr>
          <w:rFonts w:asciiTheme="minorHAnsi" w:eastAsiaTheme="minorHAnsi" w:hAnsiTheme="minorHAnsi" w:cstheme="minorHAnsi"/>
          <w:sz w:val="22"/>
          <w:szCs w:val="22"/>
          <w:lang w:val="en-AU"/>
        </w:rPr>
        <w:t xml:space="preserve"> and product involved.</w:t>
      </w:r>
    </w:p>
    <w:p w14:paraId="138B365A" w14:textId="77777777" w:rsidR="002D532C" w:rsidRPr="002F7DC1" w:rsidRDefault="002D532C" w:rsidP="00091BD5">
      <w:pPr>
        <w:pStyle w:val="ListParagraph"/>
        <w:numPr>
          <w:ilvl w:val="0"/>
          <w:numId w:val="6"/>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Decision taken by the Advisory Committee in respect to </w:t>
      </w:r>
      <w:r w:rsidR="00C96E30" w:rsidRPr="002F7DC1">
        <w:rPr>
          <w:rFonts w:asciiTheme="minorHAnsi" w:eastAsiaTheme="minorHAnsi" w:hAnsiTheme="minorHAnsi" w:cstheme="minorHAnsi"/>
          <w:sz w:val="22"/>
          <w:szCs w:val="22"/>
          <w:lang w:val="en-AU"/>
        </w:rPr>
        <w:t>Dispute</w:t>
      </w:r>
      <w:r w:rsidRPr="002F7DC1">
        <w:rPr>
          <w:rFonts w:asciiTheme="minorHAnsi" w:eastAsiaTheme="minorHAnsi" w:hAnsiTheme="minorHAnsi" w:cstheme="minorHAnsi"/>
          <w:sz w:val="22"/>
          <w:szCs w:val="22"/>
          <w:lang w:val="en-AU"/>
        </w:rPr>
        <w:t>/</w:t>
      </w:r>
      <w:r w:rsidR="00C96E30" w:rsidRPr="002F7DC1">
        <w:rPr>
          <w:rFonts w:asciiTheme="minorHAnsi" w:eastAsiaTheme="minorHAnsi" w:hAnsiTheme="minorHAnsi" w:cstheme="minorHAnsi"/>
          <w:sz w:val="22"/>
          <w:szCs w:val="22"/>
          <w:lang w:val="en-AU"/>
        </w:rPr>
        <w:t>Review</w:t>
      </w:r>
      <w:r w:rsidRPr="002F7DC1">
        <w:rPr>
          <w:rFonts w:asciiTheme="minorHAnsi" w:eastAsiaTheme="minorHAnsi" w:hAnsiTheme="minorHAnsi" w:cstheme="minorHAnsi"/>
          <w:sz w:val="22"/>
          <w:szCs w:val="22"/>
          <w:lang w:val="en-AU"/>
        </w:rPr>
        <w:t xml:space="preserve"> </w:t>
      </w:r>
      <w:r w:rsidR="00C96E30" w:rsidRPr="002F7DC1">
        <w:rPr>
          <w:rFonts w:asciiTheme="minorHAnsi" w:eastAsiaTheme="minorHAnsi" w:hAnsiTheme="minorHAnsi" w:cstheme="minorHAnsi"/>
          <w:sz w:val="22"/>
          <w:szCs w:val="22"/>
          <w:lang w:val="en-AU"/>
        </w:rPr>
        <w:t>Request</w:t>
      </w:r>
      <w:r w:rsidRPr="002F7DC1">
        <w:rPr>
          <w:rFonts w:asciiTheme="minorHAnsi" w:eastAsiaTheme="minorHAnsi" w:hAnsiTheme="minorHAnsi" w:cstheme="minorHAnsi"/>
          <w:sz w:val="22"/>
          <w:szCs w:val="22"/>
          <w:lang w:val="en-AU"/>
        </w:rPr>
        <w:t>.</w:t>
      </w:r>
    </w:p>
    <w:p w14:paraId="5EB0CDF2" w14:textId="77777777" w:rsidR="002D532C" w:rsidRPr="002F7DC1" w:rsidRDefault="002D532C" w:rsidP="00091BD5">
      <w:pPr>
        <w:pStyle w:val="ListParagraph"/>
        <w:numPr>
          <w:ilvl w:val="0"/>
          <w:numId w:val="6"/>
        </w:numPr>
        <w:spacing w:after="200" w:line="276" w:lineRule="auto"/>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How </w:t>
      </w:r>
      <w:r w:rsidR="00C96E30" w:rsidRPr="002F7DC1">
        <w:rPr>
          <w:rFonts w:asciiTheme="minorHAnsi" w:eastAsiaTheme="minorHAnsi" w:hAnsiTheme="minorHAnsi" w:cstheme="minorHAnsi"/>
          <w:sz w:val="22"/>
          <w:szCs w:val="22"/>
          <w:lang w:val="en-AU"/>
        </w:rPr>
        <w:t>Dispute</w:t>
      </w:r>
      <w:r w:rsidRPr="002F7DC1">
        <w:rPr>
          <w:rFonts w:asciiTheme="minorHAnsi" w:eastAsiaTheme="minorHAnsi" w:hAnsiTheme="minorHAnsi" w:cstheme="minorHAnsi"/>
          <w:sz w:val="22"/>
          <w:szCs w:val="22"/>
          <w:lang w:val="en-AU"/>
        </w:rPr>
        <w:t>/</w:t>
      </w:r>
      <w:r w:rsidR="00C96E30" w:rsidRPr="002F7DC1">
        <w:rPr>
          <w:rFonts w:asciiTheme="minorHAnsi" w:eastAsiaTheme="minorHAnsi" w:hAnsiTheme="minorHAnsi" w:cstheme="minorHAnsi"/>
          <w:sz w:val="22"/>
          <w:szCs w:val="22"/>
          <w:lang w:val="en-AU"/>
        </w:rPr>
        <w:t>R</w:t>
      </w:r>
      <w:r w:rsidR="00494DB2" w:rsidRPr="002F7DC1">
        <w:rPr>
          <w:rFonts w:asciiTheme="minorHAnsi" w:eastAsiaTheme="minorHAnsi" w:hAnsiTheme="minorHAnsi" w:cstheme="minorHAnsi"/>
          <w:sz w:val="22"/>
          <w:szCs w:val="22"/>
          <w:lang w:val="en-AU"/>
        </w:rPr>
        <w:t xml:space="preserve">eview </w:t>
      </w:r>
      <w:r w:rsidR="00C96E30" w:rsidRPr="002F7DC1">
        <w:rPr>
          <w:rFonts w:asciiTheme="minorHAnsi" w:eastAsiaTheme="minorHAnsi" w:hAnsiTheme="minorHAnsi" w:cstheme="minorHAnsi"/>
          <w:sz w:val="22"/>
          <w:szCs w:val="22"/>
          <w:lang w:val="en-AU"/>
        </w:rPr>
        <w:t>R</w:t>
      </w:r>
      <w:r w:rsidR="007A187B" w:rsidRPr="002F7DC1">
        <w:rPr>
          <w:rFonts w:asciiTheme="minorHAnsi" w:eastAsiaTheme="minorHAnsi" w:hAnsiTheme="minorHAnsi" w:cstheme="minorHAnsi"/>
          <w:sz w:val="22"/>
          <w:szCs w:val="22"/>
          <w:lang w:val="en-AU"/>
        </w:rPr>
        <w:t xml:space="preserve">equest </w:t>
      </w:r>
      <w:r w:rsidRPr="002F7DC1">
        <w:rPr>
          <w:rFonts w:asciiTheme="minorHAnsi" w:eastAsiaTheme="minorHAnsi" w:hAnsiTheme="minorHAnsi" w:cstheme="minorHAnsi"/>
          <w:sz w:val="22"/>
          <w:szCs w:val="22"/>
          <w:lang w:val="en-AU"/>
        </w:rPr>
        <w:t>was resolved.</w:t>
      </w:r>
    </w:p>
    <w:p w14:paraId="3FD9A00B" w14:textId="195E55DD"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A register of consideration of disputes</w:t>
      </w:r>
      <w:r w:rsidR="00494DB2" w:rsidRPr="002F7DC1">
        <w:rPr>
          <w:rFonts w:asciiTheme="minorHAnsi" w:eastAsiaTheme="minorHAnsi" w:hAnsiTheme="minorHAnsi" w:cstheme="minorHAnsi"/>
          <w:sz w:val="22"/>
          <w:szCs w:val="22"/>
          <w:lang w:val="en-AU"/>
        </w:rPr>
        <w:t>/review requests</w:t>
      </w:r>
      <w:r w:rsidRPr="002F7DC1">
        <w:rPr>
          <w:rFonts w:asciiTheme="minorHAnsi" w:eastAsiaTheme="minorHAnsi" w:hAnsiTheme="minorHAnsi" w:cstheme="minorHAnsi"/>
          <w:sz w:val="22"/>
          <w:szCs w:val="22"/>
          <w:lang w:val="en-AU"/>
        </w:rPr>
        <w:t xml:space="preserve"> and related final responses will be tabled at each HSRAC meeting. A de-identified overview of submissions </w:t>
      </w:r>
      <w:r w:rsidR="00257C9B" w:rsidRPr="002F7DC1">
        <w:rPr>
          <w:rFonts w:asciiTheme="minorHAnsi" w:eastAsiaTheme="minorHAnsi" w:hAnsiTheme="minorHAnsi" w:cstheme="minorHAnsi"/>
          <w:sz w:val="22"/>
          <w:szCs w:val="22"/>
          <w:lang w:val="en-AU"/>
        </w:rPr>
        <w:t>received,</w:t>
      </w:r>
      <w:r w:rsidRPr="002F7DC1">
        <w:rPr>
          <w:rFonts w:asciiTheme="minorHAnsi" w:eastAsiaTheme="minorHAnsi" w:hAnsiTheme="minorHAnsi" w:cstheme="minorHAnsi"/>
          <w:sz w:val="22"/>
          <w:szCs w:val="22"/>
          <w:lang w:val="en-AU"/>
        </w:rPr>
        <w:t xml:space="preserve"> and related responses will be tabled at meetings of the Fo</w:t>
      </w:r>
      <w:r w:rsidR="0073700A" w:rsidRPr="002F7DC1">
        <w:rPr>
          <w:rFonts w:asciiTheme="minorHAnsi" w:eastAsiaTheme="minorHAnsi" w:hAnsiTheme="minorHAnsi" w:cstheme="minorHAnsi"/>
          <w:sz w:val="22"/>
          <w:szCs w:val="22"/>
          <w:lang w:val="en-AU"/>
        </w:rPr>
        <w:t>od Regulation Standing</w:t>
      </w:r>
      <w:r w:rsidRPr="002F7DC1">
        <w:rPr>
          <w:rFonts w:asciiTheme="minorHAnsi" w:eastAsiaTheme="minorHAnsi" w:hAnsiTheme="minorHAnsi" w:cstheme="minorHAnsi"/>
          <w:sz w:val="22"/>
          <w:szCs w:val="22"/>
          <w:lang w:val="en-AU"/>
        </w:rPr>
        <w:t xml:space="preserve"> Committee.</w:t>
      </w:r>
    </w:p>
    <w:p w14:paraId="1ADDABC0" w14:textId="77777777" w:rsidR="002D532C" w:rsidRPr="002F7DC1" w:rsidRDefault="002D532C" w:rsidP="00CE5B98">
      <w:pPr>
        <w:spacing w:after="200" w:line="276" w:lineRule="auto"/>
        <w:contextualSpacing/>
        <w:rPr>
          <w:rFonts w:asciiTheme="minorHAnsi" w:eastAsiaTheme="minorHAnsi" w:hAnsiTheme="minorHAnsi" w:cstheme="minorHAnsi"/>
          <w:sz w:val="12"/>
          <w:szCs w:val="12"/>
          <w:lang w:val="en-AU"/>
        </w:rPr>
      </w:pPr>
    </w:p>
    <w:p w14:paraId="4512B1DA" w14:textId="77777777"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A de-identified summary of the </w:t>
      </w:r>
      <w:r w:rsidR="00494DB2" w:rsidRPr="002F7DC1">
        <w:rPr>
          <w:rFonts w:asciiTheme="minorHAnsi" w:eastAsiaTheme="minorHAnsi" w:hAnsiTheme="minorHAnsi" w:cstheme="minorHAnsi"/>
          <w:sz w:val="22"/>
          <w:szCs w:val="22"/>
          <w:lang w:val="en-AU"/>
        </w:rPr>
        <w:t>r</w:t>
      </w:r>
      <w:r w:rsidRPr="002F7DC1">
        <w:rPr>
          <w:rFonts w:asciiTheme="minorHAnsi" w:eastAsiaTheme="minorHAnsi" w:hAnsiTheme="minorHAnsi" w:cstheme="minorHAnsi"/>
          <w:sz w:val="22"/>
          <w:szCs w:val="22"/>
          <w:lang w:val="en-AU"/>
        </w:rPr>
        <w:t xml:space="preserve">egister (Appendix C) will be published on the </w:t>
      </w:r>
      <w:hyperlink r:id="rId8" w:history="1">
        <w:r w:rsidRPr="002F7DC1">
          <w:rPr>
            <w:rStyle w:val="Hyperlink"/>
            <w:rFonts w:asciiTheme="minorHAnsi" w:eastAsiaTheme="minorHAnsi" w:hAnsiTheme="minorHAnsi" w:cstheme="minorHAnsi"/>
            <w:sz w:val="22"/>
            <w:szCs w:val="22"/>
            <w:lang w:val="en-AU"/>
          </w:rPr>
          <w:t>HSR w</w:t>
        </w:r>
        <w:r w:rsidRPr="002F7DC1">
          <w:rPr>
            <w:rStyle w:val="Hyperlink"/>
            <w:rFonts w:asciiTheme="minorHAnsi" w:eastAsiaTheme="minorHAnsi" w:hAnsiTheme="minorHAnsi" w:cstheme="minorHAnsi"/>
            <w:sz w:val="22"/>
            <w:szCs w:val="22"/>
            <w:lang w:val="en-AU"/>
          </w:rPr>
          <w:t>e</w:t>
        </w:r>
        <w:r w:rsidRPr="002F7DC1">
          <w:rPr>
            <w:rStyle w:val="Hyperlink"/>
            <w:rFonts w:asciiTheme="minorHAnsi" w:eastAsiaTheme="minorHAnsi" w:hAnsiTheme="minorHAnsi" w:cstheme="minorHAnsi"/>
            <w:sz w:val="22"/>
            <w:szCs w:val="22"/>
            <w:lang w:val="en-AU"/>
          </w:rPr>
          <w:t>bsite</w:t>
        </w:r>
      </w:hyperlink>
      <w:r w:rsidR="0088543F" w:rsidRPr="002F7DC1">
        <w:rPr>
          <w:rFonts w:asciiTheme="minorHAnsi" w:eastAsiaTheme="minorHAnsi" w:hAnsiTheme="minorHAnsi" w:cstheme="minorHAnsi"/>
          <w:sz w:val="22"/>
          <w:szCs w:val="22"/>
          <w:lang w:val="en-AU"/>
        </w:rPr>
        <w:t>.</w:t>
      </w:r>
    </w:p>
    <w:p w14:paraId="793DCE82" w14:textId="77777777" w:rsidR="002D532C" w:rsidRPr="002F7DC1" w:rsidRDefault="002D532C" w:rsidP="00091BD5">
      <w:pPr>
        <w:spacing w:after="200" w:line="276" w:lineRule="auto"/>
        <w:ind w:left="66"/>
        <w:contextualSpacing/>
        <w:rPr>
          <w:rFonts w:asciiTheme="minorHAnsi" w:eastAsiaTheme="minorHAnsi" w:hAnsiTheme="minorHAnsi" w:cstheme="minorHAnsi"/>
          <w:sz w:val="12"/>
          <w:szCs w:val="12"/>
          <w:u w:val="single"/>
          <w:lang w:val="en-AU"/>
        </w:rPr>
      </w:pPr>
    </w:p>
    <w:p w14:paraId="53285B05" w14:textId="77777777" w:rsidR="002D532C" w:rsidRPr="002F7DC1" w:rsidRDefault="002D532C" w:rsidP="00CE5B98">
      <w:pPr>
        <w:spacing w:after="200" w:line="276" w:lineRule="auto"/>
        <w:contextualSpacing/>
        <w:rPr>
          <w:rFonts w:asciiTheme="minorHAnsi" w:eastAsiaTheme="minorHAnsi" w:hAnsiTheme="minorHAnsi" w:cstheme="minorHAnsi"/>
          <w:sz w:val="22"/>
          <w:szCs w:val="22"/>
          <w:u w:val="single"/>
          <w:lang w:val="en-AU"/>
        </w:rPr>
      </w:pPr>
      <w:r w:rsidRPr="002F7DC1">
        <w:rPr>
          <w:rFonts w:asciiTheme="minorHAnsi" w:eastAsiaTheme="minorHAnsi" w:hAnsiTheme="minorHAnsi" w:cstheme="minorHAnsi"/>
          <w:sz w:val="22"/>
          <w:szCs w:val="22"/>
          <w:u w:val="single"/>
          <w:lang w:val="en-AU"/>
        </w:rPr>
        <w:t xml:space="preserve">Cost </w:t>
      </w:r>
    </w:p>
    <w:p w14:paraId="4E38AA27" w14:textId="77777777" w:rsidR="003D51C1" w:rsidRPr="002F7DC1" w:rsidRDefault="003D51C1" w:rsidP="00CE5B98">
      <w:pPr>
        <w:spacing w:after="200" w:line="276" w:lineRule="auto"/>
        <w:contextualSpacing/>
        <w:rPr>
          <w:rFonts w:asciiTheme="minorHAnsi" w:eastAsiaTheme="minorHAnsi" w:hAnsiTheme="minorHAnsi" w:cstheme="minorHAnsi"/>
          <w:sz w:val="12"/>
          <w:szCs w:val="12"/>
          <w:u w:val="single"/>
          <w:lang w:val="en-AU"/>
        </w:rPr>
      </w:pPr>
    </w:p>
    <w:p w14:paraId="6EE4841D" w14:textId="5310BF33"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There </w:t>
      </w:r>
      <w:r w:rsidR="00E928EC" w:rsidRPr="002F7DC1">
        <w:rPr>
          <w:rFonts w:asciiTheme="minorHAnsi" w:eastAsiaTheme="minorHAnsi" w:hAnsiTheme="minorHAnsi" w:cstheme="minorHAnsi"/>
          <w:sz w:val="22"/>
          <w:szCs w:val="22"/>
          <w:lang w:val="en-AU"/>
        </w:rPr>
        <w:t>are</w:t>
      </w:r>
      <w:r w:rsidRPr="002F7DC1">
        <w:rPr>
          <w:rFonts w:asciiTheme="minorHAnsi" w:eastAsiaTheme="minorHAnsi" w:hAnsiTheme="minorHAnsi" w:cstheme="minorHAnsi"/>
          <w:sz w:val="22"/>
          <w:szCs w:val="22"/>
          <w:lang w:val="en-AU"/>
        </w:rPr>
        <w:t xml:space="preserve"> no costs associated with lodging a Dispute Resolution Notice form or </w:t>
      </w:r>
      <w:r w:rsidR="007A187B" w:rsidRPr="002F7DC1">
        <w:rPr>
          <w:rFonts w:asciiTheme="minorHAnsi" w:eastAsiaTheme="minorHAnsi" w:hAnsiTheme="minorHAnsi" w:cstheme="minorHAnsi"/>
          <w:sz w:val="22"/>
          <w:szCs w:val="22"/>
          <w:lang w:val="en-AU"/>
        </w:rPr>
        <w:t>Review Request</w:t>
      </w:r>
      <w:r w:rsidRPr="002F7DC1">
        <w:rPr>
          <w:rFonts w:asciiTheme="minorHAnsi" w:eastAsiaTheme="minorHAnsi" w:hAnsiTheme="minorHAnsi" w:cstheme="minorHAnsi"/>
          <w:sz w:val="22"/>
          <w:szCs w:val="22"/>
          <w:lang w:val="en-AU"/>
        </w:rPr>
        <w:t xml:space="preserve"> form for consideration by the HSRAC.</w:t>
      </w:r>
    </w:p>
    <w:p w14:paraId="4FAD4698" w14:textId="77777777" w:rsidR="002D532C" w:rsidRPr="002F7DC1" w:rsidRDefault="002D532C" w:rsidP="00CE5B98">
      <w:pPr>
        <w:spacing w:after="200" w:line="276" w:lineRule="auto"/>
        <w:contextualSpacing/>
        <w:rPr>
          <w:rFonts w:asciiTheme="minorHAnsi" w:eastAsiaTheme="minorHAnsi" w:hAnsiTheme="minorHAnsi" w:cstheme="minorHAnsi"/>
          <w:sz w:val="12"/>
          <w:szCs w:val="12"/>
          <w:lang w:val="en-AU"/>
        </w:rPr>
      </w:pPr>
    </w:p>
    <w:p w14:paraId="457A0B03" w14:textId="77777777" w:rsidR="002D532C" w:rsidRPr="002F7DC1" w:rsidRDefault="002D532C" w:rsidP="00CE5B98">
      <w:pPr>
        <w:spacing w:after="200" w:line="276" w:lineRule="auto"/>
        <w:contextualSpacing/>
        <w:rPr>
          <w:rFonts w:asciiTheme="minorHAnsi" w:eastAsiaTheme="minorHAnsi" w:hAnsiTheme="minorHAnsi" w:cstheme="minorHAnsi"/>
          <w:sz w:val="22"/>
          <w:szCs w:val="22"/>
          <w:u w:val="single"/>
          <w:lang w:val="en-AU"/>
        </w:rPr>
      </w:pPr>
      <w:r w:rsidRPr="002F7DC1">
        <w:rPr>
          <w:rFonts w:asciiTheme="minorHAnsi" w:eastAsiaTheme="minorHAnsi" w:hAnsiTheme="minorHAnsi" w:cstheme="minorHAnsi"/>
          <w:sz w:val="22"/>
          <w:szCs w:val="22"/>
          <w:u w:val="single"/>
          <w:lang w:val="en-AU"/>
        </w:rPr>
        <w:t>Privacy</w:t>
      </w:r>
    </w:p>
    <w:p w14:paraId="76054B1A" w14:textId="77777777" w:rsidR="003D51C1" w:rsidRPr="002F7DC1" w:rsidRDefault="003D51C1" w:rsidP="00CE5B98">
      <w:pPr>
        <w:spacing w:after="200" w:line="276" w:lineRule="auto"/>
        <w:contextualSpacing/>
        <w:rPr>
          <w:rFonts w:asciiTheme="minorHAnsi" w:eastAsiaTheme="minorHAnsi" w:hAnsiTheme="minorHAnsi" w:cstheme="minorHAnsi"/>
          <w:sz w:val="12"/>
          <w:szCs w:val="12"/>
          <w:lang w:val="en-AU"/>
        </w:rPr>
      </w:pPr>
    </w:p>
    <w:p w14:paraId="441F1C8E" w14:textId="5E33E955"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A general description of the consideration of disputes received will be published on the </w:t>
      </w:r>
      <w:hyperlink r:id="rId9" w:history="1">
        <w:r w:rsidRPr="002F7DC1">
          <w:rPr>
            <w:rStyle w:val="Hyperlink"/>
            <w:rFonts w:asciiTheme="minorHAnsi" w:eastAsiaTheme="minorHAnsi" w:hAnsiTheme="minorHAnsi" w:cstheme="minorHAnsi"/>
            <w:sz w:val="22"/>
            <w:szCs w:val="22"/>
            <w:lang w:val="en-AU"/>
          </w:rPr>
          <w:t xml:space="preserve">HSR </w:t>
        </w:r>
        <w:r w:rsidRPr="002F7DC1">
          <w:rPr>
            <w:rStyle w:val="Hyperlink"/>
            <w:rFonts w:asciiTheme="minorHAnsi" w:eastAsiaTheme="minorHAnsi" w:hAnsiTheme="minorHAnsi" w:cstheme="minorHAnsi"/>
            <w:sz w:val="22"/>
            <w:szCs w:val="22"/>
            <w:lang w:val="en-AU"/>
          </w:rPr>
          <w:t>w</w:t>
        </w:r>
        <w:r w:rsidRPr="002F7DC1">
          <w:rPr>
            <w:rStyle w:val="Hyperlink"/>
            <w:rFonts w:asciiTheme="minorHAnsi" w:eastAsiaTheme="minorHAnsi" w:hAnsiTheme="minorHAnsi" w:cstheme="minorHAnsi"/>
            <w:sz w:val="22"/>
            <w:szCs w:val="22"/>
            <w:lang w:val="en-AU"/>
          </w:rPr>
          <w:t>ebsite.</w:t>
        </w:r>
      </w:hyperlink>
      <w:r w:rsidRPr="002F7DC1">
        <w:rPr>
          <w:rFonts w:asciiTheme="minorHAnsi" w:eastAsiaTheme="minorHAnsi" w:hAnsiTheme="minorHAnsi" w:cstheme="minorHAnsi"/>
          <w:sz w:val="22"/>
          <w:szCs w:val="22"/>
          <w:lang w:val="en-AU"/>
        </w:rPr>
        <w:t xml:space="preserve"> The disputer will not be named in any reports on the outcomes of consideration by the HSRAC.</w:t>
      </w:r>
    </w:p>
    <w:p w14:paraId="78975404" w14:textId="77777777" w:rsidR="002D532C" w:rsidRPr="002F7DC1" w:rsidRDefault="002D532C" w:rsidP="00CE5B98">
      <w:pPr>
        <w:spacing w:after="200" w:line="276" w:lineRule="auto"/>
        <w:contextualSpacing/>
        <w:rPr>
          <w:rFonts w:asciiTheme="minorHAnsi" w:eastAsiaTheme="minorHAnsi" w:hAnsiTheme="minorHAnsi" w:cstheme="minorHAnsi"/>
          <w:sz w:val="12"/>
          <w:szCs w:val="12"/>
          <w:lang w:val="en-AU"/>
        </w:rPr>
      </w:pPr>
    </w:p>
    <w:p w14:paraId="6EBFD6B5" w14:textId="77777777" w:rsidR="002D532C" w:rsidRPr="002F7DC1" w:rsidRDefault="002D532C" w:rsidP="00CE5B98">
      <w:pPr>
        <w:spacing w:after="200" w:line="276" w:lineRule="auto"/>
        <w:contextualSpacing/>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t xml:space="preserve">Anonymous </w:t>
      </w:r>
      <w:r w:rsidR="0062276B" w:rsidRPr="002F7DC1">
        <w:rPr>
          <w:rFonts w:asciiTheme="minorHAnsi" w:eastAsiaTheme="minorHAnsi" w:hAnsiTheme="minorHAnsi" w:cstheme="minorHAnsi"/>
          <w:sz w:val="22"/>
          <w:szCs w:val="22"/>
          <w:lang w:val="en-AU"/>
        </w:rPr>
        <w:t>dispute/review requests</w:t>
      </w:r>
      <w:r w:rsidRPr="002F7DC1">
        <w:rPr>
          <w:rFonts w:asciiTheme="minorHAnsi" w:eastAsiaTheme="minorHAnsi" w:hAnsiTheme="minorHAnsi" w:cstheme="minorHAnsi"/>
          <w:sz w:val="22"/>
          <w:szCs w:val="22"/>
          <w:lang w:val="en-AU"/>
        </w:rPr>
        <w:t xml:space="preserve"> will not be referred to the HSRAC for further consideration. </w:t>
      </w:r>
      <w:r w:rsidR="008E5679" w:rsidRPr="002F7DC1">
        <w:rPr>
          <w:rFonts w:asciiTheme="minorHAnsi" w:eastAsiaTheme="minorHAnsi" w:hAnsiTheme="minorHAnsi" w:cstheme="minorHAnsi"/>
          <w:sz w:val="22"/>
          <w:szCs w:val="22"/>
          <w:lang w:val="en-AU"/>
        </w:rPr>
        <w:t xml:space="preserve"> </w:t>
      </w:r>
    </w:p>
    <w:p w14:paraId="5591772C" w14:textId="77777777" w:rsidR="008E5679" w:rsidRPr="002F7DC1" w:rsidRDefault="008E5679" w:rsidP="00CE5B98">
      <w:pPr>
        <w:spacing w:after="200" w:line="276" w:lineRule="auto"/>
        <w:contextualSpacing/>
        <w:rPr>
          <w:rFonts w:asciiTheme="minorHAnsi" w:eastAsiaTheme="minorHAnsi" w:hAnsiTheme="minorHAnsi" w:cstheme="minorHAnsi"/>
          <w:sz w:val="22"/>
          <w:szCs w:val="22"/>
          <w:lang w:val="en-AU"/>
        </w:rPr>
      </w:pPr>
    </w:p>
    <w:p w14:paraId="30BDB035" w14:textId="77777777" w:rsidR="008E5679" w:rsidRPr="002F7DC1" w:rsidRDefault="008E5679" w:rsidP="00CE5B98">
      <w:pPr>
        <w:spacing w:after="200" w:line="276" w:lineRule="auto"/>
        <w:contextualSpacing/>
        <w:rPr>
          <w:rFonts w:asciiTheme="minorHAnsi" w:eastAsiaTheme="minorHAnsi" w:hAnsiTheme="minorHAnsi" w:cstheme="minorHAnsi"/>
          <w:sz w:val="22"/>
          <w:szCs w:val="22"/>
          <w:lang w:val="en-AU"/>
        </w:rPr>
      </w:pPr>
    </w:p>
    <w:p w14:paraId="607F14E3" w14:textId="1A2325B7" w:rsidR="008E5679" w:rsidRPr="002F7DC1" w:rsidRDefault="008E5679" w:rsidP="00CE5B98">
      <w:pPr>
        <w:spacing w:after="200" w:line="276" w:lineRule="auto"/>
        <w:contextualSpacing/>
        <w:rPr>
          <w:rFonts w:asciiTheme="minorHAnsi" w:eastAsiaTheme="minorHAnsi" w:hAnsiTheme="minorHAnsi" w:cstheme="minorHAnsi"/>
          <w:sz w:val="22"/>
          <w:szCs w:val="22"/>
          <w:lang w:val="en-AU"/>
        </w:rPr>
        <w:sectPr w:rsidR="008E5679" w:rsidRPr="002F7DC1" w:rsidSect="00C17096">
          <w:footerReference w:type="default" r:id="rId10"/>
          <w:headerReference w:type="first" r:id="rId11"/>
          <w:pgSz w:w="11905" w:h="16837" w:code="9"/>
          <w:pgMar w:top="1440" w:right="1440" w:bottom="568" w:left="1440" w:header="1077" w:footer="1440" w:gutter="0"/>
          <w:paperSrc w:first="2" w:other="2"/>
          <w:cols w:space="720"/>
          <w:noEndnote/>
          <w:titlePg/>
          <w:docGrid w:linePitch="326"/>
        </w:sectPr>
      </w:pPr>
    </w:p>
    <w:p w14:paraId="065136FD" w14:textId="77777777" w:rsidR="002D532C" w:rsidRPr="002F7DC1" w:rsidRDefault="002D532C" w:rsidP="00091BD5">
      <w:pPr>
        <w:spacing w:after="200" w:line="276" w:lineRule="auto"/>
        <w:ind w:left="426"/>
        <w:contextualSpacing/>
        <w:jc w:val="right"/>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lastRenderedPageBreak/>
        <w:t>Appendix A</w:t>
      </w:r>
    </w:p>
    <w:p w14:paraId="74B73850" w14:textId="77777777" w:rsidR="002D532C" w:rsidRPr="002F7DC1" w:rsidRDefault="002D532C" w:rsidP="00091BD5">
      <w:pPr>
        <w:jc w:val="right"/>
        <w:rPr>
          <w:rFonts w:asciiTheme="minorHAnsi" w:hAnsiTheme="minorHAnsi" w:cstheme="minorHAnsi"/>
          <w:i/>
          <w:sz w:val="20"/>
          <w:szCs w:val="20"/>
          <w:lang w:val="en-AU"/>
        </w:rPr>
      </w:pPr>
      <w:r w:rsidRPr="002F7DC1">
        <w:rPr>
          <w:rFonts w:asciiTheme="minorHAnsi" w:hAnsiTheme="minorHAnsi" w:cstheme="minorHAnsi"/>
          <w:i/>
          <w:sz w:val="20"/>
          <w:szCs w:val="20"/>
          <w:lang w:val="en-AU"/>
        </w:rPr>
        <w:t>Reference no: [</w:t>
      </w:r>
      <w:r w:rsidRPr="002F7DC1">
        <w:rPr>
          <w:rFonts w:asciiTheme="minorHAnsi" w:hAnsiTheme="minorHAnsi" w:cstheme="minorHAnsi"/>
          <w:i/>
          <w:sz w:val="20"/>
          <w:szCs w:val="20"/>
          <w:u w:val="single"/>
          <w:lang w:val="en-AU"/>
        </w:rPr>
        <w:t>to be completed by FoPL Secretariat</w:t>
      </w:r>
      <w:r w:rsidRPr="002F7DC1">
        <w:rPr>
          <w:rFonts w:asciiTheme="minorHAnsi" w:hAnsiTheme="minorHAnsi" w:cstheme="minorHAnsi"/>
          <w:i/>
          <w:sz w:val="20"/>
          <w:szCs w:val="20"/>
          <w:lang w:val="en-AU"/>
        </w:rPr>
        <w:t>]</w:t>
      </w:r>
    </w:p>
    <w:p w14:paraId="33F83BF1" w14:textId="77777777" w:rsidR="002D532C" w:rsidRPr="002F7DC1" w:rsidRDefault="002D532C" w:rsidP="0088543F">
      <w:pPr>
        <w:pStyle w:val="Heading1"/>
        <w:jc w:val="center"/>
        <w:rPr>
          <w:rFonts w:asciiTheme="minorHAnsi" w:hAnsiTheme="minorHAnsi" w:cstheme="minorHAnsi"/>
          <w:sz w:val="28"/>
          <w:szCs w:val="28"/>
          <w:lang w:val="en-AU"/>
        </w:rPr>
      </w:pPr>
      <w:r w:rsidRPr="002F7DC1">
        <w:rPr>
          <w:rFonts w:asciiTheme="minorHAnsi" w:hAnsiTheme="minorHAnsi" w:cstheme="minorHAnsi"/>
          <w:sz w:val="28"/>
          <w:szCs w:val="28"/>
          <w:lang w:val="en-AU"/>
        </w:rPr>
        <w:t>APPENDIX A:  DISPUTE RESOLUTION NOTICE FORM</w:t>
      </w:r>
    </w:p>
    <w:p w14:paraId="55204F29" w14:textId="77777777" w:rsidR="002D532C" w:rsidRPr="002F7DC1" w:rsidRDefault="002D532C" w:rsidP="00091BD5">
      <w:pPr>
        <w:spacing w:after="200" w:line="276" w:lineRule="auto"/>
        <w:contextualSpacing/>
        <w:rPr>
          <w:rFonts w:asciiTheme="minorHAnsi" w:hAnsiTheme="minorHAnsi" w:cstheme="minorHAnsi"/>
          <w:b/>
          <w:sz w:val="12"/>
          <w:szCs w:val="12"/>
          <w:lang w:val="en-AU"/>
        </w:rPr>
      </w:pPr>
    </w:p>
    <w:p w14:paraId="5389C417" w14:textId="770E5C26" w:rsidR="002D532C" w:rsidRPr="002F7DC1" w:rsidRDefault="002D532C" w:rsidP="00091BD5">
      <w:pPr>
        <w:spacing w:after="200" w:line="276" w:lineRule="auto"/>
        <w:contextualSpacing/>
        <w:rPr>
          <w:rFonts w:asciiTheme="minorHAnsi" w:eastAsiaTheme="minorHAnsi" w:hAnsiTheme="minorHAnsi" w:cstheme="minorHAnsi"/>
          <w:sz w:val="20"/>
          <w:szCs w:val="20"/>
          <w:lang w:val="en-AU"/>
        </w:rPr>
      </w:pPr>
      <w:r w:rsidRPr="002F7DC1">
        <w:rPr>
          <w:rFonts w:asciiTheme="minorHAnsi" w:eastAsiaTheme="minorHAnsi" w:hAnsiTheme="minorHAnsi" w:cstheme="minorHAnsi"/>
          <w:sz w:val="20"/>
          <w:szCs w:val="20"/>
          <w:lang w:val="en-AU"/>
        </w:rPr>
        <w:t>Complete submissions must be provided either via email</w:t>
      </w:r>
      <w:r w:rsidR="00953BB6" w:rsidRPr="002F7DC1">
        <w:rPr>
          <w:rFonts w:asciiTheme="minorHAnsi" w:eastAsiaTheme="minorHAnsi" w:hAnsiTheme="minorHAnsi" w:cstheme="minorHAnsi"/>
          <w:sz w:val="20"/>
          <w:szCs w:val="20"/>
          <w:lang w:val="en-AU"/>
        </w:rPr>
        <w:t xml:space="preserve"> to </w:t>
      </w:r>
      <w:hyperlink r:id="rId12" w:history="1">
        <w:r w:rsidR="00555B72" w:rsidRPr="002F7DC1">
          <w:rPr>
            <w:rStyle w:val="Hyperlink"/>
            <w:rFonts w:asciiTheme="minorHAnsi" w:hAnsiTheme="minorHAnsi" w:cstheme="minorHAnsi"/>
            <w:sz w:val="20"/>
            <w:szCs w:val="20"/>
            <w:lang w:val="en-AU"/>
          </w:rPr>
          <w:t>frontofpack@health.gov.au</w:t>
        </w:r>
      </w:hyperlink>
      <w:r w:rsidRPr="002F7DC1">
        <w:rPr>
          <w:rFonts w:asciiTheme="minorHAnsi" w:eastAsiaTheme="minorHAnsi" w:hAnsiTheme="minorHAnsi" w:cstheme="minorHAnsi"/>
          <w:sz w:val="20"/>
          <w:szCs w:val="20"/>
          <w:lang w:val="en-AU"/>
        </w:rPr>
        <w:t xml:space="preserve"> or letter </w:t>
      </w:r>
      <w:r w:rsidR="00953BB6" w:rsidRPr="002F7DC1">
        <w:rPr>
          <w:rFonts w:asciiTheme="minorHAnsi" w:eastAsiaTheme="minorHAnsi" w:hAnsiTheme="minorHAnsi" w:cstheme="minorHAnsi"/>
          <w:sz w:val="20"/>
          <w:szCs w:val="20"/>
          <w:lang w:val="en-AU"/>
        </w:rPr>
        <w:t xml:space="preserve">to </w:t>
      </w:r>
      <w:r w:rsidRPr="002F7DC1">
        <w:rPr>
          <w:rFonts w:asciiTheme="minorHAnsi" w:eastAsiaTheme="minorHAnsi" w:hAnsiTheme="minorHAnsi" w:cstheme="minorHAnsi"/>
          <w:sz w:val="20"/>
          <w:szCs w:val="20"/>
          <w:lang w:val="en-AU"/>
        </w:rPr>
        <w:t>Front</w:t>
      </w:r>
      <w:r w:rsidR="00953BB6" w:rsidRPr="002F7DC1">
        <w:rPr>
          <w:rFonts w:asciiTheme="minorHAnsi" w:eastAsiaTheme="minorHAnsi" w:hAnsiTheme="minorHAnsi" w:cstheme="minorHAnsi"/>
          <w:sz w:val="20"/>
          <w:szCs w:val="20"/>
          <w:lang w:val="en-AU"/>
        </w:rPr>
        <w:noBreakHyphen/>
      </w:r>
      <w:r w:rsidRPr="002F7DC1">
        <w:rPr>
          <w:rFonts w:asciiTheme="minorHAnsi" w:eastAsiaTheme="minorHAnsi" w:hAnsiTheme="minorHAnsi" w:cstheme="minorHAnsi"/>
          <w:sz w:val="20"/>
          <w:szCs w:val="20"/>
          <w:lang w:val="en-AU"/>
        </w:rPr>
        <w:t>of</w:t>
      </w:r>
      <w:r w:rsidR="003D51C1" w:rsidRPr="002F7DC1">
        <w:rPr>
          <w:rFonts w:asciiTheme="minorHAnsi" w:eastAsiaTheme="minorHAnsi" w:hAnsiTheme="minorHAnsi" w:cstheme="minorHAnsi"/>
          <w:sz w:val="20"/>
          <w:szCs w:val="20"/>
          <w:lang w:val="en-AU"/>
        </w:rPr>
        <w:t>-</w:t>
      </w:r>
      <w:r w:rsidRPr="002F7DC1">
        <w:rPr>
          <w:rFonts w:asciiTheme="minorHAnsi" w:eastAsiaTheme="minorHAnsi" w:hAnsiTheme="minorHAnsi" w:cstheme="minorHAnsi"/>
          <w:sz w:val="20"/>
          <w:szCs w:val="20"/>
          <w:lang w:val="en-AU"/>
        </w:rPr>
        <w:t xml:space="preserve">Pack Labelling Secretariat, MDP </w:t>
      </w:r>
      <w:r w:rsidR="00346B87" w:rsidRPr="002F7DC1">
        <w:rPr>
          <w:rFonts w:asciiTheme="minorHAnsi" w:eastAsiaTheme="minorHAnsi" w:hAnsiTheme="minorHAnsi" w:cstheme="minorHAnsi"/>
          <w:sz w:val="20"/>
          <w:szCs w:val="20"/>
          <w:lang w:val="en-AU"/>
        </w:rPr>
        <w:t>5</w:t>
      </w:r>
      <w:r w:rsidR="00E12AEA" w:rsidRPr="002F7DC1">
        <w:rPr>
          <w:rFonts w:asciiTheme="minorHAnsi" w:eastAsiaTheme="minorHAnsi" w:hAnsiTheme="minorHAnsi" w:cstheme="minorHAnsi"/>
          <w:sz w:val="20"/>
          <w:szCs w:val="20"/>
          <w:lang w:val="en-AU"/>
        </w:rPr>
        <w:t>7</w:t>
      </w:r>
      <w:r w:rsidR="00346B87" w:rsidRPr="002F7DC1">
        <w:rPr>
          <w:rFonts w:asciiTheme="minorHAnsi" w:eastAsiaTheme="minorHAnsi" w:hAnsiTheme="minorHAnsi" w:cstheme="minorHAnsi"/>
          <w:sz w:val="20"/>
          <w:szCs w:val="20"/>
          <w:lang w:val="en-AU"/>
        </w:rPr>
        <w:t>0</w:t>
      </w:r>
      <w:r w:rsidRPr="002F7DC1">
        <w:rPr>
          <w:rFonts w:asciiTheme="minorHAnsi" w:eastAsiaTheme="minorHAnsi" w:hAnsiTheme="minorHAnsi" w:cstheme="minorHAnsi"/>
          <w:sz w:val="20"/>
          <w:szCs w:val="20"/>
          <w:lang w:val="en-AU"/>
        </w:rPr>
        <w:t xml:space="preserve">, GPO Box 9848, Canberra ACT 2601. </w:t>
      </w:r>
    </w:p>
    <w:p w14:paraId="67348B48" w14:textId="77777777" w:rsidR="002D532C" w:rsidRPr="002F7DC1" w:rsidRDefault="002D532C" w:rsidP="00091BD5">
      <w:pPr>
        <w:rPr>
          <w:rFonts w:asciiTheme="minorHAnsi" w:hAnsiTheme="minorHAnsi" w:cstheme="minorHAnsi"/>
          <w:sz w:val="12"/>
          <w:szCs w:val="12"/>
          <w:lang w:val="en-AU"/>
        </w:rPr>
      </w:pPr>
    </w:p>
    <w:p w14:paraId="65D03CB2" w14:textId="72F87A65" w:rsidR="002D532C" w:rsidRPr="002F7DC1" w:rsidRDefault="002D532C" w:rsidP="00091BD5">
      <w:pPr>
        <w:rPr>
          <w:rFonts w:asciiTheme="minorHAnsi" w:hAnsiTheme="minorHAnsi" w:cstheme="minorHAnsi"/>
          <w:i/>
          <w:sz w:val="20"/>
          <w:szCs w:val="20"/>
          <w:lang w:val="en-AU"/>
        </w:rPr>
      </w:pPr>
      <w:r w:rsidRPr="002F7DC1">
        <w:rPr>
          <w:rFonts w:asciiTheme="minorHAnsi" w:hAnsiTheme="minorHAnsi" w:cstheme="minorHAnsi"/>
          <w:i/>
          <w:sz w:val="20"/>
          <w:szCs w:val="20"/>
          <w:lang w:val="en-AU"/>
        </w:rPr>
        <w:t xml:space="preserve">Anonymous </w:t>
      </w:r>
      <w:r w:rsidR="007A187B" w:rsidRPr="002F7DC1">
        <w:rPr>
          <w:rFonts w:asciiTheme="minorHAnsi" w:hAnsiTheme="minorHAnsi" w:cstheme="minorHAnsi"/>
          <w:i/>
          <w:sz w:val="20"/>
          <w:szCs w:val="20"/>
          <w:lang w:val="en-AU"/>
        </w:rPr>
        <w:t xml:space="preserve">disputes </w:t>
      </w:r>
      <w:r w:rsidRPr="002F7DC1">
        <w:rPr>
          <w:rFonts w:asciiTheme="minorHAnsi" w:hAnsiTheme="minorHAnsi" w:cstheme="minorHAnsi"/>
          <w:i/>
          <w:sz w:val="20"/>
          <w:szCs w:val="20"/>
          <w:lang w:val="en-AU"/>
        </w:rPr>
        <w:t xml:space="preserve">will not be referred to the </w:t>
      </w:r>
      <w:r w:rsidR="00973C7D" w:rsidRPr="002F7DC1">
        <w:rPr>
          <w:rFonts w:asciiTheme="minorHAnsi" w:hAnsiTheme="minorHAnsi" w:cstheme="minorHAnsi"/>
          <w:i/>
          <w:sz w:val="20"/>
          <w:szCs w:val="20"/>
          <w:lang w:val="en-AU"/>
        </w:rPr>
        <w:t xml:space="preserve">Health Star Rating </w:t>
      </w:r>
      <w:r w:rsidRPr="002F7DC1">
        <w:rPr>
          <w:rFonts w:asciiTheme="minorHAnsi" w:hAnsiTheme="minorHAnsi" w:cstheme="minorHAnsi"/>
          <w:i/>
          <w:sz w:val="20"/>
          <w:szCs w:val="20"/>
          <w:lang w:val="en-AU"/>
        </w:rPr>
        <w:t xml:space="preserve">Advisory Committee </w:t>
      </w:r>
      <w:r w:rsidR="00973C7D" w:rsidRPr="002F7DC1">
        <w:rPr>
          <w:rFonts w:asciiTheme="minorHAnsi" w:hAnsiTheme="minorHAnsi" w:cstheme="minorHAnsi"/>
          <w:i/>
          <w:sz w:val="20"/>
          <w:szCs w:val="20"/>
          <w:lang w:val="en-AU"/>
        </w:rPr>
        <w:t xml:space="preserve">(HSRAC) </w:t>
      </w:r>
      <w:r w:rsidRPr="002F7DC1">
        <w:rPr>
          <w:rFonts w:asciiTheme="minorHAnsi" w:hAnsiTheme="minorHAnsi" w:cstheme="minorHAnsi"/>
          <w:i/>
          <w:sz w:val="20"/>
          <w:szCs w:val="20"/>
          <w:lang w:val="en-AU"/>
        </w:rPr>
        <w:t>for further consideration. A de-identified summary of disputes will be published on</w:t>
      </w:r>
      <w:r w:rsidR="00B72B7D" w:rsidRPr="002F7DC1">
        <w:rPr>
          <w:rFonts w:asciiTheme="minorHAnsi" w:hAnsiTheme="minorHAnsi" w:cstheme="minorHAnsi"/>
          <w:i/>
          <w:sz w:val="20"/>
          <w:szCs w:val="20"/>
          <w:lang w:val="en-AU"/>
        </w:rPr>
        <w:t xml:space="preserve"> the </w:t>
      </w:r>
      <w:hyperlink r:id="rId13" w:history="1">
        <w:r w:rsidR="00B72B7D" w:rsidRPr="002F7DC1">
          <w:rPr>
            <w:rStyle w:val="Hyperlink"/>
            <w:rFonts w:asciiTheme="minorHAnsi" w:hAnsiTheme="minorHAnsi" w:cstheme="minorHAnsi"/>
            <w:i/>
            <w:sz w:val="20"/>
            <w:szCs w:val="20"/>
            <w:lang w:val="en-AU"/>
          </w:rPr>
          <w:t>Health Star Rating website</w:t>
        </w:r>
      </w:hyperlink>
      <w:r w:rsidRPr="002F7DC1">
        <w:rPr>
          <w:rFonts w:asciiTheme="minorHAnsi" w:hAnsiTheme="minorHAnsi" w:cstheme="minorHAnsi"/>
          <w:i/>
          <w:sz w:val="20"/>
          <w:szCs w:val="20"/>
          <w:lang w:val="en-AU"/>
        </w:rPr>
        <w:t xml:space="preserve">. The disputer will not be named in any public reports on the outcomes of consideration by the HSRAC. </w:t>
      </w:r>
    </w:p>
    <w:p w14:paraId="00B555F4" w14:textId="77777777" w:rsidR="002D532C" w:rsidRPr="002F7DC1" w:rsidRDefault="002D532C" w:rsidP="00091BD5">
      <w:pPr>
        <w:rPr>
          <w:rFonts w:asciiTheme="minorHAnsi" w:hAnsiTheme="minorHAnsi" w:cstheme="minorHAnsi"/>
          <w:sz w:val="12"/>
          <w:szCs w:val="12"/>
          <w:lang w:val="en-AU"/>
        </w:rPr>
      </w:pPr>
    </w:p>
    <w:p w14:paraId="47AF2A96" w14:textId="77777777" w:rsidR="002D532C" w:rsidRPr="002F7DC1" w:rsidRDefault="002D532C" w:rsidP="00091BD5">
      <w:pPr>
        <w:rPr>
          <w:rFonts w:asciiTheme="minorHAnsi" w:hAnsiTheme="minorHAnsi" w:cstheme="minorHAnsi"/>
          <w:sz w:val="20"/>
          <w:szCs w:val="20"/>
          <w:lang w:val="en-AU"/>
        </w:rPr>
      </w:pPr>
      <w:r w:rsidRPr="002F7DC1">
        <w:rPr>
          <w:rFonts w:asciiTheme="minorHAnsi" w:hAnsiTheme="minorHAnsi" w:cstheme="minorHAnsi"/>
          <w:sz w:val="20"/>
          <w:szCs w:val="20"/>
          <w:lang w:val="en-AU"/>
        </w:rPr>
        <w:t>If you require any assistance with completing this form, please contact the Front-of</w:t>
      </w:r>
      <w:r w:rsidR="0036048F" w:rsidRPr="002F7DC1">
        <w:rPr>
          <w:rFonts w:asciiTheme="minorHAnsi" w:hAnsiTheme="minorHAnsi" w:cstheme="minorHAnsi"/>
          <w:sz w:val="20"/>
          <w:szCs w:val="20"/>
          <w:lang w:val="en-AU"/>
        </w:rPr>
        <w:t>-</w:t>
      </w:r>
      <w:r w:rsidRPr="002F7DC1">
        <w:rPr>
          <w:rFonts w:asciiTheme="minorHAnsi" w:hAnsiTheme="minorHAnsi" w:cstheme="minorHAnsi"/>
          <w:sz w:val="20"/>
          <w:szCs w:val="20"/>
          <w:lang w:val="en-AU"/>
        </w:rPr>
        <w:t xml:space="preserve">Pack Labelling Secretariat via email to </w:t>
      </w:r>
      <w:hyperlink r:id="rId14" w:history="1">
        <w:r w:rsidRPr="002F7DC1">
          <w:rPr>
            <w:rStyle w:val="Hyperlink"/>
            <w:rFonts w:asciiTheme="minorHAnsi" w:hAnsiTheme="minorHAnsi" w:cstheme="minorHAnsi"/>
            <w:sz w:val="20"/>
            <w:szCs w:val="20"/>
            <w:lang w:val="en-AU"/>
          </w:rPr>
          <w:t>frontofpack@health.gov.au</w:t>
        </w:r>
      </w:hyperlink>
      <w:r w:rsidRPr="002F7DC1">
        <w:rPr>
          <w:rFonts w:asciiTheme="minorHAnsi" w:hAnsiTheme="minorHAnsi" w:cstheme="minorHAnsi"/>
          <w:sz w:val="20"/>
          <w:szCs w:val="20"/>
          <w:lang w:val="en-AU"/>
        </w:rPr>
        <w:t xml:space="preserve"> or on 1800 099 658 (free call).</w:t>
      </w:r>
    </w:p>
    <w:p w14:paraId="26019822" w14:textId="77777777" w:rsidR="002D532C" w:rsidRPr="002F7DC1" w:rsidRDefault="002D532C" w:rsidP="00091BD5">
      <w:pPr>
        <w:rPr>
          <w:rFonts w:asciiTheme="minorHAnsi" w:hAnsiTheme="minorHAnsi" w:cstheme="minorHAnsi"/>
          <w:b/>
          <w:sz w:val="12"/>
          <w:szCs w:val="12"/>
          <w:lang w:val="en-AU"/>
        </w:rPr>
      </w:pPr>
    </w:p>
    <w:p w14:paraId="263614EA" w14:textId="77777777" w:rsidR="002D532C" w:rsidRPr="002F7DC1" w:rsidRDefault="002D532C" w:rsidP="00091BD5">
      <w:pPr>
        <w:rPr>
          <w:rFonts w:asciiTheme="minorHAnsi" w:hAnsiTheme="minorHAnsi" w:cstheme="minorHAnsi"/>
          <w:sz w:val="12"/>
          <w:szCs w:val="12"/>
          <w:lang w:val="en-AU"/>
        </w:rPr>
      </w:pPr>
    </w:p>
    <w:tbl>
      <w:tblPr>
        <w:tblStyle w:val="TableGrid4"/>
        <w:tblW w:w="9781" w:type="dxa"/>
        <w:tblInd w:w="-714" w:type="dxa"/>
        <w:tblLook w:val="04A0" w:firstRow="1" w:lastRow="0" w:firstColumn="1" w:lastColumn="0" w:noHBand="0" w:noVBand="1"/>
        <w:tblDescription w:val="Table used for the collection of details of the dispute eg name of company and product to which the dispute refers, nature of the dispute etc."/>
      </w:tblPr>
      <w:tblGrid>
        <w:gridCol w:w="3374"/>
        <w:gridCol w:w="6407"/>
      </w:tblGrid>
      <w:tr w:rsidR="00F026BB" w:rsidRPr="002F7DC1" w14:paraId="6CF36165" w14:textId="77777777" w:rsidTr="00346B87">
        <w:trPr>
          <w:trHeight w:val="567"/>
          <w:tblHeader/>
        </w:trPr>
        <w:tc>
          <w:tcPr>
            <w:tcW w:w="9781" w:type="dxa"/>
            <w:gridSpan w:val="2"/>
          </w:tcPr>
          <w:p w14:paraId="03CD1035" w14:textId="77777777" w:rsidR="00F026BB" w:rsidRPr="002F7DC1" w:rsidRDefault="00F026BB" w:rsidP="006B1148">
            <w:pPr>
              <w:pStyle w:val="Heading1"/>
              <w:rPr>
                <w:rFonts w:asciiTheme="minorHAnsi" w:hAnsiTheme="minorHAnsi" w:cstheme="minorHAnsi"/>
                <w:sz w:val="24"/>
                <w:szCs w:val="24"/>
                <w:lang w:val="en-AU"/>
              </w:rPr>
            </w:pPr>
            <w:r w:rsidRPr="002F7DC1">
              <w:rPr>
                <w:rFonts w:asciiTheme="minorHAnsi" w:hAnsiTheme="minorHAnsi" w:cstheme="minorHAnsi"/>
                <w:sz w:val="24"/>
                <w:szCs w:val="24"/>
                <w:lang w:val="en-AU"/>
              </w:rPr>
              <w:t>Dispute Details</w:t>
            </w:r>
          </w:p>
        </w:tc>
      </w:tr>
      <w:tr w:rsidR="00F026BB" w:rsidRPr="002F7DC1" w14:paraId="5158C6F0" w14:textId="77777777" w:rsidTr="00346B87">
        <w:tc>
          <w:tcPr>
            <w:tcW w:w="3374" w:type="dxa"/>
          </w:tcPr>
          <w:p w14:paraId="4FEC5CF9" w14:textId="77777777" w:rsidR="00F026BB" w:rsidRPr="002F7DC1" w:rsidRDefault="00F026BB" w:rsidP="00F026BB">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Name of Company to whom the dispute refers.</w:t>
            </w:r>
          </w:p>
        </w:tc>
        <w:tc>
          <w:tcPr>
            <w:tcW w:w="6407" w:type="dxa"/>
          </w:tcPr>
          <w:p w14:paraId="39B78AE8" w14:textId="77777777" w:rsidR="00F026BB" w:rsidRPr="002F7DC1" w:rsidRDefault="00F026BB" w:rsidP="00091BD5">
            <w:pPr>
              <w:spacing w:before="60" w:after="60"/>
              <w:rPr>
                <w:rFonts w:asciiTheme="minorHAnsi" w:hAnsiTheme="minorHAnsi" w:cstheme="minorHAnsi"/>
                <w:lang w:val="en-AU"/>
              </w:rPr>
            </w:pPr>
          </w:p>
        </w:tc>
      </w:tr>
      <w:tr w:rsidR="002D532C" w:rsidRPr="002F7DC1" w14:paraId="3CAEB6A8" w14:textId="77777777" w:rsidTr="00346B87">
        <w:tc>
          <w:tcPr>
            <w:tcW w:w="3374" w:type="dxa"/>
          </w:tcPr>
          <w:p w14:paraId="55D4CB2A" w14:textId="77777777" w:rsidR="002D532C" w:rsidRPr="002F7DC1" w:rsidRDefault="002D532C" w:rsidP="00091BD5">
            <w:pPr>
              <w:spacing w:before="60" w:after="60"/>
              <w:rPr>
                <w:rFonts w:asciiTheme="minorHAnsi" w:hAnsiTheme="minorHAnsi" w:cstheme="minorHAnsi"/>
                <w:lang w:val="en-AU"/>
              </w:rPr>
            </w:pPr>
            <w:r w:rsidRPr="002F7DC1">
              <w:rPr>
                <w:rFonts w:asciiTheme="minorHAnsi" w:hAnsiTheme="minorHAnsi" w:cstheme="minorHAnsi"/>
                <w:sz w:val="20"/>
                <w:szCs w:val="20"/>
                <w:lang w:val="en-AU"/>
              </w:rPr>
              <w:t>Name of Product (to which the dispute refers) if applicable</w:t>
            </w:r>
            <w:r w:rsidRPr="002F7DC1">
              <w:rPr>
                <w:rFonts w:asciiTheme="minorHAnsi" w:hAnsiTheme="minorHAnsi" w:cstheme="minorHAnsi"/>
                <w:lang w:val="en-AU"/>
              </w:rPr>
              <w:t>.</w:t>
            </w:r>
          </w:p>
        </w:tc>
        <w:tc>
          <w:tcPr>
            <w:tcW w:w="6407" w:type="dxa"/>
          </w:tcPr>
          <w:p w14:paraId="5F82EC43" w14:textId="77777777" w:rsidR="002D532C" w:rsidRPr="002F7DC1" w:rsidRDefault="002D532C" w:rsidP="00091BD5">
            <w:pPr>
              <w:spacing w:before="60" w:after="60"/>
              <w:rPr>
                <w:rFonts w:asciiTheme="minorHAnsi" w:hAnsiTheme="minorHAnsi" w:cstheme="minorHAnsi"/>
                <w:lang w:val="en-AU"/>
              </w:rPr>
            </w:pPr>
          </w:p>
        </w:tc>
      </w:tr>
      <w:tr w:rsidR="002D532C" w:rsidRPr="002F7DC1" w14:paraId="2DC26F99" w14:textId="77777777" w:rsidTr="00006B53">
        <w:trPr>
          <w:trHeight w:val="1067"/>
        </w:trPr>
        <w:tc>
          <w:tcPr>
            <w:tcW w:w="3374" w:type="dxa"/>
          </w:tcPr>
          <w:p w14:paraId="15A22F97" w14:textId="77777777" w:rsidR="002D532C" w:rsidRPr="002F7DC1" w:rsidRDefault="002D532C" w:rsidP="004404D4">
            <w:pPr>
              <w:spacing w:before="60"/>
              <w:rPr>
                <w:rFonts w:asciiTheme="minorHAnsi" w:hAnsiTheme="minorHAnsi" w:cstheme="minorHAnsi"/>
                <w:sz w:val="20"/>
                <w:szCs w:val="20"/>
                <w:lang w:val="en-AU"/>
              </w:rPr>
            </w:pPr>
            <w:r w:rsidRPr="002F7DC1">
              <w:rPr>
                <w:rFonts w:asciiTheme="minorHAnsi" w:hAnsiTheme="minorHAnsi" w:cstheme="minorHAnsi"/>
                <w:sz w:val="20"/>
                <w:szCs w:val="20"/>
                <w:lang w:val="en-AU"/>
              </w:rPr>
              <w:t>Have you contacted the company/manufacturer to whom the dispute refers? Please provide details.</w:t>
            </w:r>
          </w:p>
        </w:tc>
        <w:tc>
          <w:tcPr>
            <w:tcW w:w="6407" w:type="dxa"/>
          </w:tcPr>
          <w:p w14:paraId="0A085E32" w14:textId="04B3AA95" w:rsidR="002D532C" w:rsidRPr="002F7DC1" w:rsidRDefault="002D532C" w:rsidP="00091BD5">
            <w:pPr>
              <w:spacing w:before="60"/>
              <w:rPr>
                <w:rFonts w:asciiTheme="minorHAnsi" w:hAnsiTheme="minorHAnsi" w:cstheme="minorHAnsi"/>
                <w:sz w:val="20"/>
                <w:szCs w:val="20"/>
                <w:lang w:val="en-AU"/>
              </w:rPr>
            </w:pPr>
            <w:r w:rsidRPr="002F7DC1">
              <w:rPr>
                <w:rFonts w:asciiTheme="minorHAnsi" w:hAnsiTheme="minorHAnsi" w:cstheme="minorHAnsi"/>
                <w:sz w:val="20"/>
                <w:szCs w:val="20"/>
                <w:lang w:val="en-AU"/>
              </w:rPr>
              <w:t>Yes  /  No</w:t>
            </w:r>
          </w:p>
          <w:p w14:paraId="7E124953" w14:textId="77777777" w:rsidR="002D532C" w:rsidRPr="002F7DC1" w:rsidRDefault="002D532C" w:rsidP="00091BD5">
            <w:pPr>
              <w:spacing w:before="60"/>
              <w:rPr>
                <w:rFonts w:asciiTheme="minorHAnsi" w:hAnsiTheme="minorHAnsi" w:cstheme="minorHAnsi"/>
                <w:sz w:val="6"/>
                <w:szCs w:val="6"/>
                <w:lang w:val="en-AU"/>
              </w:rPr>
            </w:pPr>
          </w:p>
          <w:p w14:paraId="1E93F8F4" w14:textId="77777777" w:rsidR="002D532C" w:rsidRPr="002F7DC1" w:rsidRDefault="002D532C" w:rsidP="00091BD5">
            <w:pPr>
              <w:spacing w:before="60"/>
              <w:rPr>
                <w:rFonts w:asciiTheme="minorHAnsi" w:hAnsiTheme="minorHAnsi" w:cstheme="minorHAnsi"/>
                <w:sz w:val="20"/>
                <w:szCs w:val="20"/>
                <w:lang w:val="en-AU"/>
              </w:rPr>
            </w:pPr>
            <w:r w:rsidRPr="002F7DC1">
              <w:rPr>
                <w:rFonts w:asciiTheme="minorHAnsi" w:hAnsiTheme="minorHAnsi" w:cstheme="minorHAnsi"/>
                <w:sz w:val="20"/>
                <w:szCs w:val="20"/>
                <w:lang w:val="en-AU"/>
              </w:rPr>
              <w:t xml:space="preserve">Please note the </w:t>
            </w:r>
            <w:r w:rsidR="00973C7D" w:rsidRPr="002F7DC1">
              <w:rPr>
                <w:rFonts w:asciiTheme="minorHAnsi" w:hAnsiTheme="minorHAnsi" w:cstheme="minorHAnsi"/>
                <w:sz w:val="20"/>
                <w:szCs w:val="20"/>
                <w:lang w:val="en-AU"/>
              </w:rPr>
              <w:t>HSRAC</w:t>
            </w:r>
            <w:r w:rsidRPr="002F7DC1">
              <w:rPr>
                <w:rFonts w:asciiTheme="minorHAnsi" w:hAnsiTheme="minorHAnsi" w:cstheme="minorHAnsi"/>
                <w:sz w:val="20"/>
                <w:szCs w:val="20"/>
                <w:lang w:val="en-AU"/>
              </w:rPr>
              <w:t xml:space="preserve"> will not consider a submission if there has not been an attempt to resolve the matter between parties.</w:t>
            </w:r>
          </w:p>
        </w:tc>
      </w:tr>
      <w:tr w:rsidR="002D532C" w:rsidRPr="002F7DC1" w14:paraId="4D2C5121" w14:textId="77777777" w:rsidTr="00006B53">
        <w:trPr>
          <w:trHeight w:val="1767"/>
        </w:trPr>
        <w:tc>
          <w:tcPr>
            <w:tcW w:w="3374" w:type="dxa"/>
          </w:tcPr>
          <w:p w14:paraId="17401AF3" w14:textId="77777777" w:rsidR="002D532C" w:rsidRPr="002F7DC1" w:rsidRDefault="002D532C" w:rsidP="00091BD5">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 xml:space="preserve">State the basis of your </w:t>
            </w:r>
            <w:r w:rsidR="007A187B" w:rsidRPr="002F7DC1">
              <w:rPr>
                <w:rFonts w:asciiTheme="minorHAnsi" w:hAnsiTheme="minorHAnsi" w:cstheme="minorHAnsi"/>
                <w:sz w:val="20"/>
                <w:szCs w:val="20"/>
                <w:lang w:val="en-AU"/>
              </w:rPr>
              <w:t>dispute</w:t>
            </w:r>
            <w:r w:rsidRPr="002F7DC1">
              <w:rPr>
                <w:rFonts w:asciiTheme="minorHAnsi" w:hAnsiTheme="minorHAnsi" w:cstheme="minorHAnsi"/>
                <w:sz w:val="20"/>
                <w:szCs w:val="20"/>
                <w:lang w:val="en-AU"/>
              </w:rPr>
              <w:t>, providing as much detail as necessary to facilitate thorough consideration by the HSRAC.</w:t>
            </w:r>
          </w:p>
          <w:p w14:paraId="11569201" w14:textId="77777777" w:rsidR="002D532C" w:rsidRPr="002F7DC1" w:rsidRDefault="002D532C" w:rsidP="00091BD5">
            <w:pPr>
              <w:spacing w:before="60" w:after="60"/>
              <w:rPr>
                <w:rFonts w:asciiTheme="minorHAnsi" w:hAnsiTheme="minorHAnsi" w:cstheme="minorHAnsi"/>
                <w:lang w:val="en-AU"/>
              </w:rPr>
            </w:pPr>
            <w:r w:rsidRPr="002F7DC1">
              <w:rPr>
                <w:rFonts w:asciiTheme="minorHAnsi" w:hAnsiTheme="minorHAnsi" w:cstheme="minorHAnsi"/>
                <w:sz w:val="20"/>
                <w:szCs w:val="20"/>
                <w:lang w:val="en-AU"/>
              </w:rPr>
              <w:t>Provide attachments with additional information if appropriate.</w:t>
            </w:r>
          </w:p>
        </w:tc>
        <w:tc>
          <w:tcPr>
            <w:tcW w:w="6407" w:type="dxa"/>
          </w:tcPr>
          <w:p w14:paraId="412BECE8" w14:textId="77777777" w:rsidR="002D532C" w:rsidRPr="002F7DC1" w:rsidRDefault="002D532C" w:rsidP="00091BD5">
            <w:pPr>
              <w:rPr>
                <w:rFonts w:asciiTheme="minorHAnsi" w:hAnsiTheme="minorHAnsi" w:cstheme="minorHAnsi"/>
                <w:lang w:val="en-AU"/>
              </w:rPr>
            </w:pPr>
          </w:p>
        </w:tc>
      </w:tr>
      <w:tr w:rsidR="002D532C" w:rsidRPr="002F7DC1" w14:paraId="19C766BB" w14:textId="77777777" w:rsidTr="00346B87">
        <w:tc>
          <w:tcPr>
            <w:tcW w:w="3374" w:type="dxa"/>
          </w:tcPr>
          <w:p w14:paraId="38313874" w14:textId="77777777" w:rsidR="002D532C" w:rsidRPr="002F7DC1" w:rsidRDefault="002D532C" w:rsidP="00091BD5">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Please provide details of any communication you have had with the company in question in relation to this</w:t>
            </w:r>
            <w:r w:rsidR="006B37EF" w:rsidRPr="002F7DC1">
              <w:rPr>
                <w:rFonts w:asciiTheme="minorHAnsi" w:hAnsiTheme="minorHAnsi" w:cstheme="minorHAnsi"/>
                <w:sz w:val="20"/>
                <w:szCs w:val="20"/>
                <w:lang w:val="en-AU"/>
              </w:rPr>
              <w:t xml:space="preserve"> </w:t>
            </w:r>
            <w:r w:rsidR="007A187B" w:rsidRPr="002F7DC1">
              <w:rPr>
                <w:rFonts w:asciiTheme="minorHAnsi" w:hAnsiTheme="minorHAnsi" w:cstheme="minorHAnsi"/>
                <w:sz w:val="20"/>
                <w:szCs w:val="20"/>
                <w:lang w:val="en-AU"/>
              </w:rPr>
              <w:t>dispute</w:t>
            </w:r>
            <w:r w:rsidRPr="002F7DC1">
              <w:rPr>
                <w:rFonts w:asciiTheme="minorHAnsi" w:hAnsiTheme="minorHAnsi" w:cstheme="minorHAnsi"/>
                <w:sz w:val="20"/>
                <w:szCs w:val="20"/>
                <w:lang w:val="en-AU"/>
              </w:rPr>
              <w:t xml:space="preserve">. </w:t>
            </w:r>
          </w:p>
          <w:p w14:paraId="534F8F55" w14:textId="77777777" w:rsidR="002D532C" w:rsidRPr="002F7DC1" w:rsidRDefault="002D532C" w:rsidP="00091BD5">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Provide attachments with additional information if appropriate.</w:t>
            </w:r>
          </w:p>
        </w:tc>
        <w:tc>
          <w:tcPr>
            <w:tcW w:w="6407" w:type="dxa"/>
          </w:tcPr>
          <w:p w14:paraId="2E3A9DE0" w14:textId="77777777" w:rsidR="002D532C" w:rsidRPr="002F7DC1" w:rsidRDefault="002D532C" w:rsidP="00091BD5">
            <w:pPr>
              <w:spacing w:before="60" w:after="60"/>
              <w:rPr>
                <w:rFonts w:asciiTheme="minorHAnsi" w:hAnsiTheme="minorHAnsi" w:cstheme="minorHAnsi"/>
                <w:lang w:val="en-AU"/>
              </w:rPr>
            </w:pPr>
          </w:p>
        </w:tc>
      </w:tr>
    </w:tbl>
    <w:p w14:paraId="11BCCAEF" w14:textId="77777777" w:rsidR="002D532C" w:rsidRPr="002F7DC1" w:rsidRDefault="002D532C" w:rsidP="00091BD5">
      <w:pPr>
        <w:rPr>
          <w:rFonts w:asciiTheme="minorHAnsi" w:hAnsiTheme="minorHAnsi" w:cstheme="minorHAnsi"/>
          <w:sz w:val="12"/>
          <w:szCs w:val="12"/>
          <w:lang w:val="en-AU"/>
        </w:rPr>
      </w:pPr>
    </w:p>
    <w:p w14:paraId="12C1F2BE" w14:textId="77777777" w:rsidR="002D532C" w:rsidRPr="002F7DC1" w:rsidRDefault="002D532C" w:rsidP="00091BD5">
      <w:pPr>
        <w:rPr>
          <w:rFonts w:asciiTheme="minorHAnsi" w:hAnsiTheme="minorHAnsi" w:cstheme="minorHAnsi"/>
          <w:b/>
          <w:sz w:val="12"/>
          <w:szCs w:val="12"/>
          <w:lang w:val="en-AU"/>
        </w:rPr>
      </w:pPr>
    </w:p>
    <w:tbl>
      <w:tblPr>
        <w:tblStyle w:val="TableGrid4"/>
        <w:tblW w:w="9781" w:type="dxa"/>
        <w:tblInd w:w="-714" w:type="dxa"/>
        <w:tblLook w:val="04A0" w:firstRow="1" w:lastRow="0" w:firstColumn="1" w:lastColumn="0" w:noHBand="0" w:noVBand="1"/>
        <w:tblDescription w:val="Table used for the collection of details of the person/organisation submitting the dispute eg name, company/organisation, address etc."/>
      </w:tblPr>
      <w:tblGrid>
        <w:gridCol w:w="2886"/>
        <w:gridCol w:w="2455"/>
        <w:gridCol w:w="1373"/>
        <w:gridCol w:w="3067"/>
      </w:tblGrid>
      <w:tr w:rsidR="00F026BB" w:rsidRPr="002F7DC1" w14:paraId="0D34E22F" w14:textId="77777777" w:rsidTr="00346B87">
        <w:trPr>
          <w:tblHeader/>
        </w:trPr>
        <w:tc>
          <w:tcPr>
            <w:tcW w:w="9781" w:type="dxa"/>
            <w:gridSpan w:val="4"/>
            <w:shd w:val="clear" w:color="auto" w:fill="D9D9D9" w:themeFill="background1" w:themeFillShade="D9"/>
          </w:tcPr>
          <w:p w14:paraId="358A142D" w14:textId="77777777" w:rsidR="00F026BB" w:rsidRPr="002F7DC1" w:rsidRDefault="00F026BB" w:rsidP="00091BD5">
            <w:pPr>
              <w:spacing w:before="120" w:after="120"/>
              <w:rPr>
                <w:rFonts w:asciiTheme="minorHAnsi" w:hAnsiTheme="minorHAnsi" w:cstheme="minorHAnsi"/>
                <w:b/>
                <w:sz w:val="20"/>
                <w:szCs w:val="20"/>
                <w:lang w:val="en-AU"/>
              </w:rPr>
            </w:pPr>
            <w:r w:rsidRPr="002F7DC1">
              <w:rPr>
                <w:rFonts w:asciiTheme="minorHAnsi" w:hAnsiTheme="minorHAnsi" w:cstheme="minorHAnsi"/>
                <w:b/>
                <w:lang w:val="en-AU"/>
              </w:rPr>
              <w:t>Disputer details</w:t>
            </w:r>
          </w:p>
        </w:tc>
      </w:tr>
      <w:tr w:rsidR="002D532C" w:rsidRPr="002F7DC1" w14:paraId="6193F5F5" w14:textId="77777777" w:rsidTr="00346B87">
        <w:tc>
          <w:tcPr>
            <w:tcW w:w="2886" w:type="dxa"/>
            <w:shd w:val="clear" w:color="auto" w:fill="D9D9D9" w:themeFill="background1" w:themeFillShade="D9"/>
          </w:tcPr>
          <w:p w14:paraId="40D5E4C3"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First Name</w:t>
            </w:r>
          </w:p>
        </w:tc>
        <w:tc>
          <w:tcPr>
            <w:tcW w:w="2455" w:type="dxa"/>
          </w:tcPr>
          <w:p w14:paraId="68B5F5D0" w14:textId="77777777" w:rsidR="002D532C" w:rsidRPr="002F7DC1" w:rsidRDefault="002D532C" w:rsidP="00091BD5">
            <w:pPr>
              <w:spacing w:before="120" w:after="120"/>
              <w:rPr>
                <w:rFonts w:asciiTheme="minorHAnsi" w:hAnsiTheme="minorHAnsi" w:cstheme="minorHAnsi"/>
                <w:b/>
                <w:sz w:val="20"/>
                <w:szCs w:val="20"/>
                <w:lang w:val="en-AU"/>
              </w:rPr>
            </w:pPr>
          </w:p>
        </w:tc>
        <w:tc>
          <w:tcPr>
            <w:tcW w:w="1373" w:type="dxa"/>
            <w:shd w:val="clear" w:color="auto" w:fill="D9D9D9" w:themeFill="background1" w:themeFillShade="D9"/>
          </w:tcPr>
          <w:p w14:paraId="27A418C3"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Surname</w:t>
            </w:r>
          </w:p>
        </w:tc>
        <w:tc>
          <w:tcPr>
            <w:tcW w:w="3067" w:type="dxa"/>
          </w:tcPr>
          <w:p w14:paraId="5D56AF67"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4FC98E70" w14:textId="77777777" w:rsidTr="00346B87">
        <w:tc>
          <w:tcPr>
            <w:tcW w:w="2886" w:type="dxa"/>
            <w:shd w:val="clear" w:color="auto" w:fill="D9D9D9" w:themeFill="background1" w:themeFillShade="D9"/>
          </w:tcPr>
          <w:p w14:paraId="044F954B"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Company/organisation</w:t>
            </w:r>
          </w:p>
        </w:tc>
        <w:tc>
          <w:tcPr>
            <w:tcW w:w="6895" w:type="dxa"/>
            <w:gridSpan w:val="3"/>
          </w:tcPr>
          <w:p w14:paraId="7C1F1730"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33970990" w14:textId="77777777" w:rsidTr="00346B87">
        <w:tc>
          <w:tcPr>
            <w:tcW w:w="2886" w:type="dxa"/>
            <w:shd w:val="clear" w:color="auto" w:fill="D9D9D9" w:themeFill="background1" w:themeFillShade="D9"/>
          </w:tcPr>
          <w:p w14:paraId="026A3E3A"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Mailing address</w:t>
            </w:r>
          </w:p>
        </w:tc>
        <w:tc>
          <w:tcPr>
            <w:tcW w:w="6895" w:type="dxa"/>
            <w:gridSpan w:val="3"/>
          </w:tcPr>
          <w:p w14:paraId="40E1DAE3"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722215EA" w14:textId="77777777" w:rsidTr="00346B87">
        <w:tc>
          <w:tcPr>
            <w:tcW w:w="2886" w:type="dxa"/>
            <w:shd w:val="clear" w:color="auto" w:fill="D9D9D9" w:themeFill="background1" w:themeFillShade="D9"/>
          </w:tcPr>
          <w:p w14:paraId="4456B4A6"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Suburb</w:t>
            </w:r>
          </w:p>
        </w:tc>
        <w:tc>
          <w:tcPr>
            <w:tcW w:w="2455" w:type="dxa"/>
          </w:tcPr>
          <w:p w14:paraId="4D5D2E41" w14:textId="77777777" w:rsidR="002D532C" w:rsidRPr="002F7DC1" w:rsidRDefault="002D532C" w:rsidP="00091BD5">
            <w:pPr>
              <w:spacing w:before="120" w:after="120"/>
              <w:rPr>
                <w:rFonts w:asciiTheme="minorHAnsi" w:hAnsiTheme="minorHAnsi" w:cstheme="minorHAnsi"/>
                <w:b/>
                <w:sz w:val="20"/>
                <w:szCs w:val="20"/>
                <w:lang w:val="en-AU"/>
              </w:rPr>
            </w:pPr>
          </w:p>
        </w:tc>
        <w:tc>
          <w:tcPr>
            <w:tcW w:w="1373" w:type="dxa"/>
            <w:shd w:val="clear" w:color="auto" w:fill="D9D9D9" w:themeFill="background1" w:themeFillShade="D9"/>
          </w:tcPr>
          <w:p w14:paraId="0AC44750"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State</w:t>
            </w:r>
          </w:p>
        </w:tc>
        <w:tc>
          <w:tcPr>
            <w:tcW w:w="3067" w:type="dxa"/>
          </w:tcPr>
          <w:p w14:paraId="26F0776B"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198490A3" w14:textId="77777777" w:rsidTr="00346B87">
        <w:tc>
          <w:tcPr>
            <w:tcW w:w="2886" w:type="dxa"/>
            <w:shd w:val="clear" w:color="auto" w:fill="D9D9D9" w:themeFill="background1" w:themeFillShade="D9"/>
          </w:tcPr>
          <w:p w14:paraId="20AFAE3E"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Postcode</w:t>
            </w:r>
          </w:p>
        </w:tc>
        <w:tc>
          <w:tcPr>
            <w:tcW w:w="2455" w:type="dxa"/>
          </w:tcPr>
          <w:p w14:paraId="0EBC3A4C" w14:textId="77777777" w:rsidR="002D532C" w:rsidRPr="002F7DC1" w:rsidRDefault="002D532C" w:rsidP="00091BD5">
            <w:pPr>
              <w:spacing w:before="120" w:after="120"/>
              <w:rPr>
                <w:rFonts w:asciiTheme="minorHAnsi" w:hAnsiTheme="minorHAnsi" w:cstheme="minorHAnsi"/>
                <w:b/>
                <w:sz w:val="20"/>
                <w:szCs w:val="20"/>
                <w:lang w:val="en-AU"/>
              </w:rPr>
            </w:pPr>
          </w:p>
        </w:tc>
        <w:tc>
          <w:tcPr>
            <w:tcW w:w="1373" w:type="dxa"/>
            <w:shd w:val="clear" w:color="auto" w:fill="D9D9D9" w:themeFill="background1" w:themeFillShade="D9"/>
          </w:tcPr>
          <w:p w14:paraId="66152ACE"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Telephone</w:t>
            </w:r>
          </w:p>
        </w:tc>
        <w:tc>
          <w:tcPr>
            <w:tcW w:w="3067" w:type="dxa"/>
          </w:tcPr>
          <w:p w14:paraId="55181FB0"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6D432938" w14:textId="77777777" w:rsidTr="00346B87">
        <w:tc>
          <w:tcPr>
            <w:tcW w:w="2886" w:type="dxa"/>
            <w:shd w:val="clear" w:color="auto" w:fill="D9D9D9" w:themeFill="background1" w:themeFillShade="D9"/>
          </w:tcPr>
          <w:p w14:paraId="0DAD6DB2"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Email Address</w:t>
            </w:r>
          </w:p>
        </w:tc>
        <w:tc>
          <w:tcPr>
            <w:tcW w:w="6895" w:type="dxa"/>
            <w:gridSpan w:val="3"/>
          </w:tcPr>
          <w:p w14:paraId="51560D25" w14:textId="77777777" w:rsidR="002D532C" w:rsidRPr="002F7DC1" w:rsidRDefault="002D532C" w:rsidP="00091BD5">
            <w:pPr>
              <w:spacing w:before="120" w:after="120"/>
              <w:rPr>
                <w:rFonts w:asciiTheme="minorHAnsi" w:hAnsiTheme="minorHAnsi" w:cstheme="minorHAnsi"/>
                <w:b/>
                <w:sz w:val="20"/>
                <w:szCs w:val="20"/>
                <w:lang w:val="en-AU"/>
              </w:rPr>
            </w:pPr>
          </w:p>
        </w:tc>
      </w:tr>
    </w:tbl>
    <w:p w14:paraId="44912EF2" w14:textId="77777777" w:rsidR="003D51C1" w:rsidRPr="002F7DC1" w:rsidRDefault="003D51C1" w:rsidP="00091BD5">
      <w:pPr>
        <w:spacing w:after="200" w:line="276" w:lineRule="auto"/>
        <w:ind w:left="426"/>
        <w:contextualSpacing/>
        <w:jc w:val="right"/>
        <w:rPr>
          <w:rFonts w:asciiTheme="minorHAnsi" w:eastAsiaTheme="minorHAnsi" w:hAnsiTheme="minorHAnsi" w:cstheme="minorHAnsi"/>
          <w:sz w:val="22"/>
          <w:szCs w:val="22"/>
          <w:lang w:val="en-AU"/>
        </w:rPr>
      </w:pPr>
    </w:p>
    <w:p w14:paraId="10C2DF72" w14:textId="77777777" w:rsidR="002D532C" w:rsidRPr="002F7DC1" w:rsidRDefault="002D532C" w:rsidP="00091BD5">
      <w:pPr>
        <w:spacing w:after="200" w:line="276" w:lineRule="auto"/>
        <w:ind w:left="426"/>
        <w:contextualSpacing/>
        <w:jc w:val="right"/>
        <w:rPr>
          <w:rFonts w:asciiTheme="minorHAnsi" w:eastAsiaTheme="minorHAnsi" w:hAnsiTheme="minorHAnsi" w:cstheme="minorHAnsi"/>
          <w:sz w:val="22"/>
          <w:szCs w:val="22"/>
          <w:lang w:val="en-AU"/>
        </w:rPr>
      </w:pPr>
      <w:r w:rsidRPr="002F7DC1">
        <w:rPr>
          <w:rFonts w:asciiTheme="minorHAnsi" w:eastAsiaTheme="minorHAnsi" w:hAnsiTheme="minorHAnsi" w:cstheme="minorHAnsi"/>
          <w:sz w:val="22"/>
          <w:szCs w:val="22"/>
          <w:lang w:val="en-AU"/>
        </w:rPr>
        <w:lastRenderedPageBreak/>
        <w:t>Appendix B</w:t>
      </w:r>
    </w:p>
    <w:p w14:paraId="1F02D09D" w14:textId="77777777" w:rsidR="002D532C" w:rsidRPr="002F7DC1" w:rsidRDefault="002D532C" w:rsidP="00091BD5">
      <w:pPr>
        <w:jc w:val="right"/>
        <w:rPr>
          <w:rFonts w:asciiTheme="minorHAnsi" w:hAnsiTheme="minorHAnsi" w:cstheme="minorHAnsi"/>
          <w:i/>
          <w:sz w:val="20"/>
          <w:szCs w:val="20"/>
          <w:lang w:val="en-AU"/>
        </w:rPr>
      </w:pPr>
      <w:r w:rsidRPr="002F7DC1">
        <w:rPr>
          <w:rFonts w:asciiTheme="minorHAnsi" w:hAnsiTheme="minorHAnsi" w:cstheme="minorHAnsi"/>
          <w:i/>
          <w:sz w:val="20"/>
          <w:szCs w:val="20"/>
          <w:lang w:val="en-AU"/>
        </w:rPr>
        <w:t>Reference no: [</w:t>
      </w:r>
      <w:r w:rsidRPr="002F7DC1">
        <w:rPr>
          <w:rFonts w:asciiTheme="minorHAnsi" w:hAnsiTheme="minorHAnsi" w:cstheme="minorHAnsi"/>
          <w:i/>
          <w:sz w:val="20"/>
          <w:szCs w:val="20"/>
          <w:u w:val="single"/>
          <w:lang w:val="en-AU"/>
        </w:rPr>
        <w:t>to be completed by FoPL Secretariat</w:t>
      </w:r>
      <w:r w:rsidRPr="002F7DC1">
        <w:rPr>
          <w:rFonts w:asciiTheme="minorHAnsi" w:hAnsiTheme="minorHAnsi" w:cstheme="minorHAnsi"/>
          <w:i/>
          <w:sz w:val="20"/>
          <w:szCs w:val="20"/>
          <w:lang w:val="en-AU"/>
        </w:rPr>
        <w:t>]</w:t>
      </w:r>
    </w:p>
    <w:p w14:paraId="4A09D35A" w14:textId="77777777" w:rsidR="002D532C" w:rsidRPr="002F7DC1" w:rsidRDefault="002D532C" w:rsidP="0088543F">
      <w:pPr>
        <w:pStyle w:val="Heading1"/>
        <w:jc w:val="center"/>
        <w:rPr>
          <w:rFonts w:asciiTheme="minorHAnsi" w:hAnsiTheme="minorHAnsi" w:cstheme="minorHAnsi"/>
          <w:sz w:val="28"/>
          <w:szCs w:val="28"/>
          <w:lang w:val="en-AU"/>
        </w:rPr>
      </w:pPr>
      <w:r w:rsidRPr="002F7DC1">
        <w:rPr>
          <w:rFonts w:asciiTheme="minorHAnsi" w:hAnsiTheme="minorHAnsi" w:cstheme="minorHAnsi"/>
          <w:sz w:val="28"/>
          <w:szCs w:val="28"/>
          <w:lang w:val="en-AU"/>
        </w:rPr>
        <w:t xml:space="preserve">APPENDIX B:  </w:t>
      </w:r>
      <w:r w:rsidR="007A187B" w:rsidRPr="002F7DC1">
        <w:rPr>
          <w:rFonts w:asciiTheme="minorHAnsi" w:hAnsiTheme="minorHAnsi" w:cstheme="minorHAnsi"/>
          <w:sz w:val="28"/>
          <w:szCs w:val="28"/>
          <w:lang w:val="en-AU"/>
        </w:rPr>
        <w:t>REVIEW REQUEST</w:t>
      </w:r>
      <w:r w:rsidRPr="002F7DC1">
        <w:rPr>
          <w:rFonts w:asciiTheme="minorHAnsi" w:hAnsiTheme="minorHAnsi" w:cstheme="minorHAnsi"/>
          <w:sz w:val="28"/>
          <w:szCs w:val="28"/>
          <w:lang w:val="en-AU"/>
        </w:rPr>
        <w:t xml:space="preserve"> FORM</w:t>
      </w:r>
    </w:p>
    <w:p w14:paraId="75FE0600" w14:textId="77777777" w:rsidR="002D532C" w:rsidRPr="002F7DC1" w:rsidRDefault="002D532C" w:rsidP="00091BD5">
      <w:pPr>
        <w:jc w:val="center"/>
        <w:rPr>
          <w:rFonts w:asciiTheme="minorHAnsi" w:hAnsiTheme="minorHAnsi" w:cstheme="minorHAnsi"/>
          <w:b/>
          <w:sz w:val="12"/>
          <w:szCs w:val="12"/>
          <w:lang w:val="en-AU"/>
        </w:rPr>
      </w:pPr>
    </w:p>
    <w:p w14:paraId="2D3913D4" w14:textId="121088D5" w:rsidR="002D532C" w:rsidRPr="002F7DC1" w:rsidRDefault="002D532C" w:rsidP="00091BD5">
      <w:pPr>
        <w:spacing w:after="200" w:line="276" w:lineRule="auto"/>
        <w:contextualSpacing/>
        <w:rPr>
          <w:rFonts w:asciiTheme="minorHAnsi" w:eastAsiaTheme="minorHAnsi" w:hAnsiTheme="minorHAnsi" w:cstheme="minorHAnsi"/>
          <w:sz w:val="20"/>
          <w:szCs w:val="20"/>
          <w:lang w:val="en-AU"/>
        </w:rPr>
      </w:pPr>
      <w:r w:rsidRPr="002F7DC1">
        <w:rPr>
          <w:rFonts w:asciiTheme="minorHAnsi" w:hAnsiTheme="minorHAnsi" w:cstheme="minorHAnsi"/>
          <w:sz w:val="20"/>
          <w:szCs w:val="20"/>
          <w:lang w:val="en-AU"/>
        </w:rPr>
        <w:t>To lodge a</w:t>
      </w:r>
      <w:r w:rsidR="00894FCC" w:rsidRPr="002F7DC1">
        <w:rPr>
          <w:rFonts w:asciiTheme="minorHAnsi" w:hAnsiTheme="minorHAnsi" w:cstheme="minorHAnsi"/>
          <w:sz w:val="20"/>
          <w:szCs w:val="20"/>
          <w:lang w:val="en-AU"/>
        </w:rPr>
        <w:t xml:space="preserve"> review request</w:t>
      </w:r>
      <w:r w:rsidRPr="002F7DC1">
        <w:rPr>
          <w:rFonts w:asciiTheme="minorHAnsi" w:hAnsiTheme="minorHAnsi" w:cstheme="minorHAnsi"/>
          <w:sz w:val="20"/>
          <w:szCs w:val="20"/>
          <w:lang w:val="en-AU"/>
        </w:rPr>
        <w:t xml:space="preserve"> in relation to a Dispute Resolution Notice previously handled by the </w:t>
      </w:r>
      <w:r w:rsidR="00973C7D" w:rsidRPr="002F7DC1">
        <w:rPr>
          <w:rFonts w:asciiTheme="minorHAnsi" w:hAnsiTheme="minorHAnsi" w:cstheme="minorHAnsi"/>
          <w:sz w:val="20"/>
          <w:szCs w:val="20"/>
          <w:lang w:val="en-AU"/>
        </w:rPr>
        <w:t>Health Star Rating Advisory Committee (</w:t>
      </w:r>
      <w:r w:rsidRPr="002F7DC1">
        <w:rPr>
          <w:rFonts w:asciiTheme="minorHAnsi" w:hAnsiTheme="minorHAnsi" w:cstheme="minorHAnsi"/>
          <w:sz w:val="20"/>
          <w:szCs w:val="20"/>
          <w:lang w:val="en-AU"/>
        </w:rPr>
        <w:t>HSRAC</w:t>
      </w:r>
      <w:r w:rsidR="00973C7D" w:rsidRPr="002F7DC1">
        <w:rPr>
          <w:rFonts w:asciiTheme="minorHAnsi" w:hAnsiTheme="minorHAnsi" w:cstheme="minorHAnsi"/>
          <w:iCs/>
          <w:sz w:val="20"/>
          <w:szCs w:val="20"/>
          <w:lang w:val="en-AU"/>
        </w:rPr>
        <w:t>)</w:t>
      </w:r>
      <w:r w:rsidRPr="002F7DC1">
        <w:rPr>
          <w:rFonts w:asciiTheme="minorHAnsi" w:hAnsiTheme="minorHAnsi" w:cstheme="minorHAnsi"/>
          <w:sz w:val="20"/>
          <w:szCs w:val="20"/>
          <w:lang w:val="en-AU"/>
        </w:rPr>
        <w:t xml:space="preserve">, a complete </w:t>
      </w:r>
      <w:r w:rsidR="007A187B" w:rsidRPr="002F7DC1">
        <w:rPr>
          <w:rFonts w:asciiTheme="minorHAnsi" w:hAnsiTheme="minorHAnsi" w:cstheme="minorHAnsi"/>
          <w:sz w:val="20"/>
          <w:szCs w:val="20"/>
          <w:lang w:val="en-AU"/>
        </w:rPr>
        <w:t>Review Request</w:t>
      </w:r>
      <w:r w:rsidRPr="002F7DC1">
        <w:rPr>
          <w:rFonts w:asciiTheme="minorHAnsi" w:hAnsiTheme="minorHAnsi" w:cstheme="minorHAnsi"/>
          <w:sz w:val="20"/>
          <w:szCs w:val="20"/>
          <w:lang w:val="en-AU"/>
        </w:rPr>
        <w:t xml:space="preserve"> Form must be provided to the Front-of-Pack Labelling (FoPL) Secretariat </w:t>
      </w:r>
      <w:r w:rsidRPr="002F7DC1">
        <w:rPr>
          <w:rFonts w:asciiTheme="minorHAnsi" w:eastAsiaTheme="minorHAnsi" w:hAnsiTheme="minorHAnsi" w:cstheme="minorHAnsi"/>
          <w:sz w:val="20"/>
          <w:szCs w:val="20"/>
          <w:lang w:val="en-AU"/>
        </w:rPr>
        <w:t>either via email</w:t>
      </w:r>
      <w:r w:rsidR="00953BB6" w:rsidRPr="002F7DC1">
        <w:rPr>
          <w:rFonts w:asciiTheme="minorHAnsi" w:eastAsiaTheme="minorHAnsi" w:hAnsiTheme="minorHAnsi" w:cstheme="minorHAnsi"/>
          <w:sz w:val="20"/>
          <w:szCs w:val="20"/>
          <w:lang w:val="en-AU"/>
        </w:rPr>
        <w:t xml:space="preserve"> to </w:t>
      </w:r>
      <w:hyperlink r:id="rId15" w:history="1">
        <w:r w:rsidR="00555B72" w:rsidRPr="002F7DC1">
          <w:rPr>
            <w:rStyle w:val="Hyperlink"/>
            <w:rFonts w:asciiTheme="minorHAnsi" w:hAnsiTheme="minorHAnsi" w:cstheme="minorHAnsi"/>
            <w:sz w:val="20"/>
            <w:szCs w:val="20"/>
            <w:lang w:val="en-AU"/>
          </w:rPr>
          <w:t>frontofpack@health.gov.au</w:t>
        </w:r>
      </w:hyperlink>
      <w:r w:rsidRPr="002F7DC1">
        <w:rPr>
          <w:rFonts w:asciiTheme="minorHAnsi" w:eastAsiaTheme="minorHAnsi" w:hAnsiTheme="minorHAnsi" w:cstheme="minorHAnsi"/>
          <w:sz w:val="20"/>
          <w:szCs w:val="20"/>
          <w:lang w:val="en-AU"/>
        </w:rPr>
        <w:t xml:space="preserve"> or letter </w:t>
      </w:r>
      <w:r w:rsidR="00953BB6" w:rsidRPr="002F7DC1">
        <w:rPr>
          <w:rFonts w:asciiTheme="minorHAnsi" w:eastAsiaTheme="minorHAnsi" w:hAnsiTheme="minorHAnsi" w:cstheme="minorHAnsi"/>
          <w:sz w:val="20"/>
          <w:szCs w:val="20"/>
          <w:lang w:val="en-AU"/>
        </w:rPr>
        <w:t xml:space="preserve">to </w:t>
      </w:r>
      <w:r w:rsidRPr="002F7DC1">
        <w:rPr>
          <w:rFonts w:asciiTheme="minorHAnsi" w:eastAsiaTheme="minorHAnsi" w:hAnsiTheme="minorHAnsi" w:cstheme="minorHAnsi"/>
          <w:sz w:val="20"/>
          <w:szCs w:val="20"/>
          <w:lang w:val="en-AU"/>
        </w:rPr>
        <w:t>Front</w:t>
      </w:r>
      <w:r w:rsidR="003D51C1" w:rsidRPr="002F7DC1">
        <w:rPr>
          <w:rFonts w:asciiTheme="minorHAnsi" w:eastAsiaTheme="minorHAnsi" w:hAnsiTheme="minorHAnsi" w:cstheme="minorHAnsi"/>
          <w:sz w:val="20"/>
          <w:szCs w:val="20"/>
          <w:lang w:val="en-AU"/>
        </w:rPr>
        <w:t>-</w:t>
      </w:r>
      <w:r w:rsidRPr="002F7DC1">
        <w:rPr>
          <w:rFonts w:asciiTheme="minorHAnsi" w:eastAsiaTheme="minorHAnsi" w:hAnsiTheme="minorHAnsi" w:cstheme="minorHAnsi"/>
          <w:sz w:val="20"/>
          <w:szCs w:val="20"/>
          <w:lang w:val="en-AU"/>
        </w:rPr>
        <w:t>of</w:t>
      </w:r>
      <w:r w:rsidR="003D51C1" w:rsidRPr="002F7DC1">
        <w:rPr>
          <w:rFonts w:asciiTheme="minorHAnsi" w:eastAsiaTheme="minorHAnsi" w:hAnsiTheme="minorHAnsi" w:cstheme="minorHAnsi"/>
          <w:sz w:val="20"/>
          <w:szCs w:val="20"/>
          <w:lang w:val="en-AU"/>
        </w:rPr>
        <w:t>-</w:t>
      </w:r>
      <w:r w:rsidRPr="002F7DC1">
        <w:rPr>
          <w:rFonts w:asciiTheme="minorHAnsi" w:eastAsiaTheme="minorHAnsi" w:hAnsiTheme="minorHAnsi" w:cstheme="minorHAnsi"/>
          <w:sz w:val="20"/>
          <w:szCs w:val="20"/>
          <w:lang w:val="en-AU"/>
        </w:rPr>
        <w:t xml:space="preserve">Pack Labelling Secretariat, MDP </w:t>
      </w:r>
      <w:r w:rsidR="00346B87" w:rsidRPr="002F7DC1">
        <w:rPr>
          <w:rFonts w:asciiTheme="minorHAnsi" w:eastAsiaTheme="minorHAnsi" w:hAnsiTheme="minorHAnsi" w:cstheme="minorHAnsi"/>
          <w:sz w:val="20"/>
          <w:szCs w:val="20"/>
          <w:lang w:val="en-AU"/>
        </w:rPr>
        <w:t>5</w:t>
      </w:r>
      <w:r w:rsidR="00E12AEA" w:rsidRPr="002F7DC1">
        <w:rPr>
          <w:rFonts w:asciiTheme="minorHAnsi" w:eastAsiaTheme="minorHAnsi" w:hAnsiTheme="minorHAnsi" w:cstheme="minorHAnsi"/>
          <w:sz w:val="20"/>
          <w:szCs w:val="20"/>
          <w:lang w:val="en-AU"/>
        </w:rPr>
        <w:t>7</w:t>
      </w:r>
      <w:r w:rsidR="00346B87" w:rsidRPr="002F7DC1">
        <w:rPr>
          <w:rFonts w:asciiTheme="minorHAnsi" w:eastAsiaTheme="minorHAnsi" w:hAnsiTheme="minorHAnsi" w:cstheme="minorHAnsi"/>
          <w:sz w:val="20"/>
          <w:szCs w:val="20"/>
          <w:lang w:val="en-AU"/>
        </w:rPr>
        <w:t>0</w:t>
      </w:r>
      <w:r w:rsidRPr="002F7DC1">
        <w:rPr>
          <w:rFonts w:asciiTheme="minorHAnsi" w:eastAsiaTheme="minorHAnsi" w:hAnsiTheme="minorHAnsi" w:cstheme="minorHAnsi"/>
          <w:sz w:val="20"/>
          <w:szCs w:val="20"/>
          <w:lang w:val="en-AU"/>
        </w:rPr>
        <w:t xml:space="preserve">, GPO Box 9848, Canberra ACT 2601. </w:t>
      </w:r>
    </w:p>
    <w:p w14:paraId="01BA802A" w14:textId="77777777" w:rsidR="002D532C" w:rsidRPr="002F7DC1" w:rsidRDefault="002D532C" w:rsidP="00091BD5">
      <w:pPr>
        <w:rPr>
          <w:rFonts w:asciiTheme="minorHAnsi" w:hAnsiTheme="minorHAnsi" w:cstheme="minorHAnsi"/>
          <w:sz w:val="12"/>
          <w:szCs w:val="12"/>
          <w:lang w:val="en-AU"/>
        </w:rPr>
      </w:pPr>
    </w:p>
    <w:p w14:paraId="6AD37E0F" w14:textId="5A789ADE" w:rsidR="002D532C" w:rsidRPr="002F7DC1" w:rsidRDefault="002D532C" w:rsidP="00091BD5">
      <w:pPr>
        <w:rPr>
          <w:rFonts w:asciiTheme="minorHAnsi" w:hAnsiTheme="minorHAnsi" w:cstheme="minorHAnsi"/>
          <w:i/>
          <w:sz w:val="20"/>
          <w:szCs w:val="20"/>
          <w:lang w:val="en-AU"/>
        </w:rPr>
      </w:pPr>
      <w:r w:rsidRPr="002F7DC1">
        <w:rPr>
          <w:rFonts w:asciiTheme="minorHAnsi" w:hAnsiTheme="minorHAnsi" w:cstheme="minorHAnsi"/>
          <w:i/>
          <w:sz w:val="20"/>
          <w:szCs w:val="20"/>
          <w:lang w:val="en-AU"/>
        </w:rPr>
        <w:t xml:space="preserve">Nb: HSRAC will not accept a </w:t>
      </w:r>
      <w:r w:rsidR="007A187B" w:rsidRPr="002F7DC1">
        <w:rPr>
          <w:rFonts w:asciiTheme="minorHAnsi" w:hAnsiTheme="minorHAnsi" w:cstheme="minorHAnsi"/>
          <w:i/>
          <w:sz w:val="20"/>
          <w:szCs w:val="20"/>
          <w:lang w:val="en-AU"/>
        </w:rPr>
        <w:t>Review Request unless</w:t>
      </w:r>
      <w:r w:rsidRPr="002F7DC1">
        <w:rPr>
          <w:rFonts w:asciiTheme="minorHAnsi" w:hAnsiTheme="minorHAnsi" w:cstheme="minorHAnsi"/>
          <w:i/>
          <w:sz w:val="20"/>
          <w:szCs w:val="20"/>
          <w:lang w:val="en-AU"/>
        </w:rPr>
        <w:t xml:space="preserve"> new supporting evidence is provided.</w:t>
      </w:r>
    </w:p>
    <w:p w14:paraId="4E97E522" w14:textId="77777777" w:rsidR="002D532C" w:rsidRPr="002F7DC1" w:rsidRDefault="002D532C" w:rsidP="00091BD5">
      <w:pPr>
        <w:rPr>
          <w:rFonts w:asciiTheme="minorHAnsi" w:hAnsiTheme="minorHAnsi" w:cstheme="minorHAnsi"/>
          <w:i/>
          <w:sz w:val="12"/>
          <w:szCs w:val="12"/>
          <w:lang w:val="en-AU"/>
        </w:rPr>
      </w:pPr>
    </w:p>
    <w:p w14:paraId="343E3879" w14:textId="4C75148C" w:rsidR="002D532C" w:rsidRPr="002F7DC1" w:rsidRDefault="002D532C" w:rsidP="00091BD5">
      <w:pPr>
        <w:rPr>
          <w:rFonts w:asciiTheme="minorHAnsi" w:hAnsiTheme="minorHAnsi" w:cstheme="minorHAnsi"/>
          <w:i/>
          <w:sz w:val="20"/>
          <w:szCs w:val="20"/>
          <w:lang w:val="en-AU"/>
        </w:rPr>
      </w:pPr>
      <w:r w:rsidRPr="002F7DC1">
        <w:rPr>
          <w:rFonts w:asciiTheme="minorHAnsi" w:hAnsiTheme="minorHAnsi" w:cstheme="minorHAnsi"/>
          <w:i/>
          <w:sz w:val="20"/>
          <w:szCs w:val="20"/>
          <w:lang w:val="en-AU"/>
        </w:rPr>
        <w:t xml:space="preserve">Anonymous </w:t>
      </w:r>
      <w:r w:rsidR="007A187B" w:rsidRPr="002F7DC1">
        <w:rPr>
          <w:rFonts w:asciiTheme="minorHAnsi" w:hAnsiTheme="minorHAnsi" w:cstheme="minorHAnsi"/>
          <w:i/>
          <w:sz w:val="20"/>
          <w:szCs w:val="20"/>
          <w:lang w:val="en-AU"/>
        </w:rPr>
        <w:t xml:space="preserve">submissions </w:t>
      </w:r>
      <w:r w:rsidRPr="002F7DC1">
        <w:rPr>
          <w:rFonts w:asciiTheme="minorHAnsi" w:hAnsiTheme="minorHAnsi" w:cstheme="minorHAnsi"/>
          <w:i/>
          <w:sz w:val="20"/>
          <w:szCs w:val="20"/>
          <w:lang w:val="en-AU"/>
        </w:rPr>
        <w:t>will not be referred to the Advisory Committee for further consideration. A de-identified summary of disputes will be published on</w:t>
      </w:r>
      <w:r w:rsidR="00B72B7D" w:rsidRPr="002F7DC1">
        <w:rPr>
          <w:rFonts w:asciiTheme="minorHAnsi" w:hAnsiTheme="minorHAnsi" w:cstheme="minorHAnsi"/>
          <w:i/>
          <w:sz w:val="20"/>
          <w:szCs w:val="20"/>
          <w:lang w:val="en-AU"/>
        </w:rPr>
        <w:t xml:space="preserve"> the </w:t>
      </w:r>
      <w:hyperlink r:id="rId16" w:history="1">
        <w:r w:rsidR="00B72B7D" w:rsidRPr="002F7DC1">
          <w:rPr>
            <w:rStyle w:val="Hyperlink"/>
            <w:rFonts w:asciiTheme="minorHAnsi" w:hAnsiTheme="minorHAnsi" w:cstheme="minorHAnsi"/>
            <w:i/>
            <w:sz w:val="20"/>
            <w:szCs w:val="20"/>
            <w:lang w:val="en-AU"/>
          </w:rPr>
          <w:t>Health Star Rating website</w:t>
        </w:r>
      </w:hyperlink>
      <w:r w:rsidRPr="002F7DC1">
        <w:rPr>
          <w:rFonts w:asciiTheme="minorHAnsi" w:hAnsiTheme="minorHAnsi" w:cstheme="minorHAnsi"/>
          <w:i/>
          <w:sz w:val="20"/>
          <w:szCs w:val="20"/>
          <w:lang w:val="en-AU"/>
        </w:rPr>
        <w:t xml:space="preserve">. The disputer will not be named in any public reports on the outcomes of consideration by the HSRAC. </w:t>
      </w:r>
    </w:p>
    <w:p w14:paraId="52093BBE" w14:textId="77777777" w:rsidR="002D532C" w:rsidRPr="002F7DC1" w:rsidRDefault="002D532C" w:rsidP="00091BD5">
      <w:pPr>
        <w:rPr>
          <w:rFonts w:asciiTheme="minorHAnsi" w:hAnsiTheme="minorHAnsi" w:cstheme="minorHAnsi"/>
          <w:sz w:val="12"/>
          <w:szCs w:val="12"/>
          <w:lang w:val="en-AU"/>
        </w:rPr>
      </w:pPr>
    </w:p>
    <w:p w14:paraId="4745D44B" w14:textId="77777777" w:rsidR="002D532C" w:rsidRPr="002F7DC1" w:rsidRDefault="002D532C" w:rsidP="00091BD5">
      <w:pPr>
        <w:rPr>
          <w:rFonts w:asciiTheme="minorHAnsi" w:hAnsiTheme="minorHAnsi" w:cstheme="minorHAnsi"/>
          <w:sz w:val="20"/>
          <w:szCs w:val="20"/>
          <w:lang w:val="en-AU"/>
        </w:rPr>
      </w:pPr>
      <w:r w:rsidRPr="002F7DC1">
        <w:rPr>
          <w:rFonts w:asciiTheme="minorHAnsi" w:hAnsiTheme="minorHAnsi" w:cstheme="minorHAnsi"/>
          <w:sz w:val="20"/>
          <w:szCs w:val="20"/>
          <w:lang w:val="en-AU"/>
        </w:rPr>
        <w:t>If you require any assistance with completing this form, please contact the Front-of</w:t>
      </w:r>
      <w:r w:rsidR="0036048F" w:rsidRPr="002F7DC1">
        <w:rPr>
          <w:rFonts w:asciiTheme="minorHAnsi" w:hAnsiTheme="minorHAnsi" w:cstheme="minorHAnsi"/>
          <w:sz w:val="20"/>
          <w:szCs w:val="20"/>
          <w:lang w:val="en-AU"/>
        </w:rPr>
        <w:t>-</w:t>
      </w:r>
      <w:r w:rsidRPr="002F7DC1">
        <w:rPr>
          <w:rFonts w:asciiTheme="minorHAnsi" w:hAnsiTheme="minorHAnsi" w:cstheme="minorHAnsi"/>
          <w:sz w:val="20"/>
          <w:szCs w:val="20"/>
          <w:lang w:val="en-AU"/>
        </w:rPr>
        <w:t xml:space="preserve">Pack Labelling </w:t>
      </w:r>
      <w:r w:rsidR="00555B72" w:rsidRPr="002F7DC1">
        <w:rPr>
          <w:rFonts w:asciiTheme="minorHAnsi" w:hAnsiTheme="minorHAnsi" w:cstheme="minorHAnsi"/>
          <w:sz w:val="20"/>
          <w:szCs w:val="20"/>
          <w:lang w:val="en-AU"/>
        </w:rPr>
        <w:t>S</w:t>
      </w:r>
      <w:r w:rsidRPr="002F7DC1">
        <w:rPr>
          <w:rFonts w:asciiTheme="minorHAnsi" w:hAnsiTheme="minorHAnsi" w:cstheme="minorHAnsi"/>
          <w:sz w:val="20"/>
          <w:szCs w:val="20"/>
          <w:lang w:val="en-AU"/>
        </w:rPr>
        <w:t>ec</w:t>
      </w:r>
      <w:r w:rsidR="00555B72" w:rsidRPr="002F7DC1">
        <w:rPr>
          <w:rFonts w:asciiTheme="minorHAnsi" w:hAnsiTheme="minorHAnsi" w:cstheme="minorHAnsi"/>
          <w:sz w:val="20"/>
          <w:szCs w:val="20"/>
          <w:lang w:val="en-AU"/>
        </w:rPr>
        <w:t>retariat</w:t>
      </w:r>
      <w:r w:rsidRPr="002F7DC1">
        <w:rPr>
          <w:rFonts w:asciiTheme="minorHAnsi" w:hAnsiTheme="minorHAnsi" w:cstheme="minorHAnsi"/>
          <w:sz w:val="20"/>
          <w:szCs w:val="20"/>
          <w:lang w:val="en-AU"/>
        </w:rPr>
        <w:t xml:space="preserve"> via email to </w:t>
      </w:r>
      <w:hyperlink r:id="rId17" w:history="1">
        <w:r w:rsidRPr="002F7DC1">
          <w:rPr>
            <w:rStyle w:val="Hyperlink"/>
            <w:rFonts w:asciiTheme="minorHAnsi" w:hAnsiTheme="minorHAnsi" w:cstheme="minorHAnsi"/>
            <w:sz w:val="20"/>
            <w:szCs w:val="20"/>
            <w:lang w:val="en-AU"/>
          </w:rPr>
          <w:t>frontofpack@health.gov.au</w:t>
        </w:r>
      </w:hyperlink>
      <w:r w:rsidRPr="002F7DC1">
        <w:rPr>
          <w:rFonts w:asciiTheme="minorHAnsi" w:hAnsiTheme="minorHAnsi" w:cstheme="minorHAnsi"/>
          <w:sz w:val="20"/>
          <w:szCs w:val="20"/>
          <w:lang w:val="en-AU"/>
        </w:rPr>
        <w:t xml:space="preserve"> or on 1800 099 658 (free call).</w:t>
      </w:r>
    </w:p>
    <w:p w14:paraId="5CEE2D24" w14:textId="77777777" w:rsidR="002D532C" w:rsidRPr="002F7DC1" w:rsidRDefault="002D532C" w:rsidP="00091BD5">
      <w:pPr>
        <w:rPr>
          <w:rFonts w:asciiTheme="minorHAnsi" w:hAnsiTheme="minorHAnsi" w:cstheme="minorHAnsi"/>
          <w:b/>
          <w:sz w:val="12"/>
          <w:szCs w:val="12"/>
          <w:lang w:val="en-AU"/>
        </w:rPr>
      </w:pPr>
    </w:p>
    <w:p w14:paraId="3846AD7F" w14:textId="77777777" w:rsidR="002D532C" w:rsidRPr="002F7DC1" w:rsidRDefault="002D532C" w:rsidP="00091BD5">
      <w:pPr>
        <w:rPr>
          <w:rFonts w:asciiTheme="minorHAnsi" w:hAnsiTheme="minorHAnsi" w:cstheme="minorHAnsi"/>
          <w:sz w:val="12"/>
          <w:szCs w:val="12"/>
          <w:lang w:val="en-AU"/>
        </w:rPr>
      </w:pPr>
    </w:p>
    <w:tbl>
      <w:tblPr>
        <w:tblStyle w:val="TableGrid4"/>
        <w:tblW w:w="0" w:type="auto"/>
        <w:tblLook w:val="04A0" w:firstRow="1" w:lastRow="0" w:firstColumn="1" w:lastColumn="0" w:noHBand="0" w:noVBand="1"/>
        <w:tblDescription w:val="Table used for the collection of details of the review request eg name of company and product to which the dispute refers, nature of the dispute etc."/>
      </w:tblPr>
      <w:tblGrid>
        <w:gridCol w:w="2618"/>
        <w:gridCol w:w="5684"/>
      </w:tblGrid>
      <w:tr w:rsidR="006B37EF" w:rsidRPr="002F7DC1" w14:paraId="21F673E6" w14:textId="77777777" w:rsidTr="006B37EF">
        <w:trPr>
          <w:tblHeader/>
        </w:trPr>
        <w:tc>
          <w:tcPr>
            <w:tcW w:w="8522" w:type="dxa"/>
            <w:gridSpan w:val="2"/>
          </w:tcPr>
          <w:p w14:paraId="0A7ABECD" w14:textId="77777777" w:rsidR="006B37EF" w:rsidRPr="002F7DC1" w:rsidRDefault="006B37EF" w:rsidP="00091BD5">
            <w:pPr>
              <w:spacing w:before="60" w:after="60"/>
              <w:rPr>
                <w:rFonts w:asciiTheme="minorHAnsi" w:hAnsiTheme="minorHAnsi" w:cstheme="minorHAnsi"/>
                <w:sz w:val="20"/>
                <w:szCs w:val="20"/>
                <w:lang w:val="en-AU"/>
              </w:rPr>
            </w:pPr>
            <w:r w:rsidRPr="002F7DC1">
              <w:rPr>
                <w:rFonts w:asciiTheme="minorHAnsi" w:hAnsiTheme="minorHAnsi" w:cstheme="minorHAnsi"/>
                <w:b/>
                <w:lang w:val="en-AU"/>
              </w:rPr>
              <w:t>Review Request Details</w:t>
            </w:r>
          </w:p>
        </w:tc>
      </w:tr>
      <w:tr w:rsidR="002D532C" w:rsidRPr="002F7DC1" w14:paraId="2E0C729F" w14:textId="77777777" w:rsidTr="007E6738">
        <w:tc>
          <w:tcPr>
            <w:tcW w:w="2660" w:type="dxa"/>
          </w:tcPr>
          <w:p w14:paraId="06C90597" w14:textId="77777777" w:rsidR="002D532C" w:rsidRPr="002F7DC1" w:rsidRDefault="002D532C" w:rsidP="006B37EF">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 xml:space="preserve">Reference number (relating to original </w:t>
            </w:r>
            <w:r w:rsidR="006B37EF" w:rsidRPr="002F7DC1">
              <w:rPr>
                <w:rFonts w:asciiTheme="minorHAnsi" w:hAnsiTheme="minorHAnsi" w:cstheme="minorHAnsi"/>
                <w:sz w:val="20"/>
                <w:szCs w:val="20"/>
                <w:lang w:val="en-AU"/>
              </w:rPr>
              <w:t>Dispute Notice</w:t>
            </w:r>
            <w:r w:rsidRPr="002F7DC1">
              <w:rPr>
                <w:rFonts w:asciiTheme="minorHAnsi" w:hAnsiTheme="minorHAnsi" w:cstheme="minorHAnsi"/>
                <w:sz w:val="20"/>
                <w:szCs w:val="20"/>
                <w:lang w:val="en-AU"/>
              </w:rPr>
              <w:t>)</w:t>
            </w:r>
          </w:p>
        </w:tc>
        <w:tc>
          <w:tcPr>
            <w:tcW w:w="5862" w:type="dxa"/>
          </w:tcPr>
          <w:p w14:paraId="68E82CD2" w14:textId="77777777" w:rsidR="002D532C" w:rsidRPr="002F7DC1" w:rsidRDefault="002D532C" w:rsidP="00091BD5">
            <w:pPr>
              <w:spacing w:before="60" w:after="60"/>
              <w:rPr>
                <w:rFonts w:asciiTheme="minorHAnsi" w:hAnsiTheme="minorHAnsi" w:cstheme="minorHAnsi"/>
                <w:sz w:val="20"/>
                <w:szCs w:val="20"/>
                <w:lang w:val="en-AU"/>
              </w:rPr>
            </w:pPr>
          </w:p>
        </w:tc>
      </w:tr>
      <w:tr w:rsidR="002D532C" w:rsidRPr="002F7DC1" w14:paraId="3E17CCFE" w14:textId="77777777" w:rsidTr="002F7DC1">
        <w:trPr>
          <w:trHeight w:val="2714"/>
        </w:trPr>
        <w:tc>
          <w:tcPr>
            <w:tcW w:w="2660" w:type="dxa"/>
          </w:tcPr>
          <w:p w14:paraId="2E95FAAE" w14:textId="77777777" w:rsidR="002D532C" w:rsidRPr="002F7DC1" w:rsidRDefault="002D532C" w:rsidP="00091BD5">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 xml:space="preserve">Please state the grounds of your </w:t>
            </w:r>
            <w:r w:rsidR="00C96E30" w:rsidRPr="002F7DC1">
              <w:rPr>
                <w:rFonts w:asciiTheme="minorHAnsi" w:hAnsiTheme="minorHAnsi" w:cstheme="minorHAnsi"/>
                <w:sz w:val="20"/>
                <w:szCs w:val="20"/>
                <w:lang w:val="en-AU"/>
              </w:rPr>
              <w:t>review request</w:t>
            </w:r>
            <w:r w:rsidRPr="002F7DC1">
              <w:rPr>
                <w:rFonts w:asciiTheme="minorHAnsi" w:hAnsiTheme="minorHAnsi" w:cstheme="minorHAnsi"/>
                <w:sz w:val="20"/>
                <w:szCs w:val="20"/>
                <w:lang w:val="en-AU"/>
              </w:rPr>
              <w:t>, providing necessary additional evidence to facilitate thorough consideration by the HSRAC</w:t>
            </w:r>
            <w:r w:rsidR="00973C7D" w:rsidRPr="002F7DC1">
              <w:rPr>
                <w:rFonts w:asciiTheme="minorHAnsi" w:hAnsiTheme="minorHAnsi" w:cstheme="minorHAnsi"/>
                <w:sz w:val="20"/>
                <w:szCs w:val="20"/>
                <w:lang w:val="en-AU"/>
              </w:rPr>
              <w:t>.</w:t>
            </w:r>
          </w:p>
          <w:p w14:paraId="4ABEB289" w14:textId="77777777" w:rsidR="002D532C" w:rsidRPr="002F7DC1" w:rsidRDefault="002D532C" w:rsidP="00091BD5">
            <w:pPr>
              <w:spacing w:before="60" w:after="60"/>
              <w:rPr>
                <w:rFonts w:asciiTheme="minorHAnsi" w:hAnsiTheme="minorHAnsi" w:cstheme="minorHAnsi"/>
                <w:sz w:val="20"/>
                <w:szCs w:val="20"/>
                <w:lang w:val="en-AU"/>
              </w:rPr>
            </w:pPr>
          </w:p>
          <w:p w14:paraId="10D41CFF" w14:textId="77777777" w:rsidR="002D532C" w:rsidRPr="002F7DC1" w:rsidRDefault="002D532C" w:rsidP="00091BD5">
            <w:pPr>
              <w:spacing w:before="60" w:after="60"/>
              <w:rPr>
                <w:rFonts w:asciiTheme="minorHAnsi" w:hAnsiTheme="minorHAnsi" w:cstheme="minorHAnsi"/>
                <w:sz w:val="20"/>
                <w:szCs w:val="20"/>
                <w:lang w:val="en-AU"/>
              </w:rPr>
            </w:pPr>
            <w:r w:rsidRPr="002F7DC1">
              <w:rPr>
                <w:rFonts w:asciiTheme="minorHAnsi" w:hAnsiTheme="minorHAnsi" w:cstheme="minorHAnsi"/>
                <w:sz w:val="20"/>
                <w:szCs w:val="20"/>
                <w:lang w:val="en-AU"/>
              </w:rPr>
              <w:t>Please provide attachments with additional information if appropriate.</w:t>
            </w:r>
          </w:p>
        </w:tc>
        <w:tc>
          <w:tcPr>
            <w:tcW w:w="5862" w:type="dxa"/>
          </w:tcPr>
          <w:p w14:paraId="34691357" w14:textId="77777777" w:rsidR="002D532C" w:rsidRPr="002F7DC1" w:rsidRDefault="002D532C" w:rsidP="00091BD5">
            <w:pPr>
              <w:rPr>
                <w:rFonts w:asciiTheme="minorHAnsi" w:hAnsiTheme="minorHAnsi" w:cstheme="minorHAnsi"/>
                <w:sz w:val="20"/>
                <w:szCs w:val="20"/>
                <w:lang w:val="en-AU"/>
              </w:rPr>
            </w:pPr>
          </w:p>
        </w:tc>
      </w:tr>
    </w:tbl>
    <w:p w14:paraId="322004B1" w14:textId="77777777" w:rsidR="002D532C" w:rsidRPr="002F7DC1" w:rsidRDefault="002D532C" w:rsidP="00091BD5">
      <w:pPr>
        <w:rPr>
          <w:rFonts w:asciiTheme="minorHAnsi" w:hAnsiTheme="minorHAnsi" w:cstheme="minorHAnsi"/>
          <w:sz w:val="12"/>
          <w:szCs w:val="12"/>
          <w:lang w:val="en-AU"/>
        </w:rPr>
      </w:pPr>
    </w:p>
    <w:p w14:paraId="1160BAAB" w14:textId="77777777" w:rsidR="002D532C" w:rsidRPr="002F7DC1" w:rsidRDefault="002D532C" w:rsidP="00091BD5">
      <w:pPr>
        <w:rPr>
          <w:rFonts w:asciiTheme="minorHAnsi" w:hAnsiTheme="minorHAnsi" w:cstheme="minorHAnsi"/>
          <w:b/>
          <w:lang w:val="en-AU"/>
        </w:rPr>
      </w:pPr>
    </w:p>
    <w:p w14:paraId="46E5E6B8" w14:textId="77777777" w:rsidR="002D532C" w:rsidRPr="002F7DC1" w:rsidRDefault="002D532C" w:rsidP="00091BD5">
      <w:pPr>
        <w:rPr>
          <w:rFonts w:asciiTheme="minorHAnsi" w:hAnsiTheme="minorHAnsi" w:cstheme="minorHAnsi"/>
          <w:b/>
          <w:sz w:val="12"/>
          <w:szCs w:val="12"/>
          <w:lang w:val="en-AU"/>
        </w:rPr>
      </w:pPr>
    </w:p>
    <w:tbl>
      <w:tblPr>
        <w:tblStyle w:val="TableGrid4"/>
        <w:tblW w:w="0" w:type="auto"/>
        <w:tblLook w:val="04A0" w:firstRow="1" w:lastRow="0" w:firstColumn="1" w:lastColumn="0" w:noHBand="0" w:noVBand="1"/>
        <w:tblDescription w:val="Table used for the collection of details of the person/organisation submitting the review request eg name, company/organisation, address etc."/>
      </w:tblPr>
      <w:tblGrid>
        <w:gridCol w:w="2170"/>
        <w:gridCol w:w="2201"/>
        <w:gridCol w:w="1342"/>
        <w:gridCol w:w="2589"/>
      </w:tblGrid>
      <w:tr w:rsidR="006B37EF" w:rsidRPr="002F7DC1" w14:paraId="7B1EFB5C" w14:textId="77777777" w:rsidTr="006B37EF">
        <w:trPr>
          <w:trHeight w:val="567"/>
          <w:tblHeader/>
        </w:trPr>
        <w:tc>
          <w:tcPr>
            <w:tcW w:w="8528" w:type="dxa"/>
            <w:gridSpan w:val="4"/>
            <w:shd w:val="clear" w:color="auto" w:fill="D9D9D9" w:themeFill="background1" w:themeFillShade="D9"/>
          </w:tcPr>
          <w:p w14:paraId="7CD10E50" w14:textId="77777777" w:rsidR="006B37EF" w:rsidRPr="002F7DC1" w:rsidRDefault="006B37EF" w:rsidP="006B37EF">
            <w:pPr>
              <w:spacing w:before="120" w:after="120"/>
              <w:rPr>
                <w:rFonts w:asciiTheme="minorHAnsi" w:hAnsiTheme="minorHAnsi" w:cstheme="minorHAnsi"/>
                <w:b/>
                <w:lang w:val="en-AU"/>
              </w:rPr>
            </w:pPr>
            <w:r w:rsidRPr="002F7DC1">
              <w:rPr>
                <w:rFonts w:asciiTheme="minorHAnsi" w:hAnsiTheme="minorHAnsi" w:cstheme="minorHAnsi"/>
                <w:b/>
                <w:lang w:val="en-AU"/>
              </w:rPr>
              <w:t>Contact details</w:t>
            </w:r>
          </w:p>
        </w:tc>
      </w:tr>
      <w:tr w:rsidR="002D532C" w:rsidRPr="002F7DC1" w14:paraId="41A4160C" w14:textId="77777777" w:rsidTr="006B37EF">
        <w:tc>
          <w:tcPr>
            <w:tcW w:w="2172" w:type="dxa"/>
            <w:shd w:val="clear" w:color="auto" w:fill="D9D9D9" w:themeFill="background1" w:themeFillShade="D9"/>
          </w:tcPr>
          <w:p w14:paraId="6E9DF2A1"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First Name</w:t>
            </w:r>
          </w:p>
        </w:tc>
        <w:tc>
          <w:tcPr>
            <w:tcW w:w="2298" w:type="dxa"/>
          </w:tcPr>
          <w:p w14:paraId="3C71EE38" w14:textId="77777777" w:rsidR="002D532C" w:rsidRPr="002F7DC1" w:rsidRDefault="002D532C" w:rsidP="00091BD5">
            <w:pPr>
              <w:spacing w:before="120" w:after="120"/>
              <w:rPr>
                <w:rFonts w:asciiTheme="minorHAnsi" w:hAnsiTheme="minorHAnsi" w:cstheme="minorHAnsi"/>
                <w:b/>
                <w:sz w:val="20"/>
                <w:szCs w:val="20"/>
                <w:lang w:val="en-AU"/>
              </w:rPr>
            </w:pPr>
          </w:p>
        </w:tc>
        <w:tc>
          <w:tcPr>
            <w:tcW w:w="1354" w:type="dxa"/>
            <w:shd w:val="clear" w:color="auto" w:fill="D9D9D9" w:themeFill="background1" w:themeFillShade="D9"/>
          </w:tcPr>
          <w:p w14:paraId="79CCAB30"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Surname</w:t>
            </w:r>
          </w:p>
        </w:tc>
        <w:tc>
          <w:tcPr>
            <w:tcW w:w="2704" w:type="dxa"/>
          </w:tcPr>
          <w:p w14:paraId="3BD05044"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71CC8C25" w14:textId="77777777" w:rsidTr="006B37EF">
        <w:tc>
          <w:tcPr>
            <w:tcW w:w="2172" w:type="dxa"/>
            <w:shd w:val="clear" w:color="auto" w:fill="D9D9D9" w:themeFill="background1" w:themeFillShade="D9"/>
          </w:tcPr>
          <w:p w14:paraId="4EEE9FED"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Company/organisation</w:t>
            </w:r>
          </w:p>
        </w:tc>
        <w:tc>
          <w:tcPr>
            <w:tcW w:w="6356" w:type="dxa"/>
            <w:gridSpan w:val="3"/>
          </w:tcPr>
          <w:p w14:paraId="337A3192"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1FC7666D" w14:textId="77777777" w:rsidTr="006B37EF">
        <w:tc>
          <w:tcPr>
            <w:tcW w:w="2172" w:type="dxa"/>
            <w:shd w:val="clear" w:color="auto" w:fill="D9D9D9" w:themeFill="background1" w:themeFillShade="D9"/>
          </w:tcPr>
          <w:p w14:paraId="4F296D0A"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Mailing address</w:t>
            </w:r>
          </w:p>
        </w:tc>
        <w:tc>
          <w:tcPr>
            <w:tcW w:w="6356" w:type="dxa"/>
            <w:gridSpan w:val="3"/>
          </w:tcPr>
          <w:p w14:paraId="0348ED61"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6AD329CE" w14:textId="77777777" w:rsidTr="006B37EF">
        <w:tc>
          <w:tcPr>
            <w:tcW w:w="2172" w:type="dxa"/>
            <w:shd w:val="clear" w:color="auto" w:fill="D9D9D9" w:themeFill="background1" w:themeFillShade="D9"/>
          </w:tcPr>
          <w:p w14:paraId="3FB12251"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Suburb</w:t>
            </w:r>
          </w:p>
        </w:tc>
        <w:tc>
          <w:tcPr>
            <w:tcW w:w="2298" w:type="dxa"/>
          </w:tcPr>
          <w:p w14:paraId="097E492F" w14:textId="77777777" w:rsidR="002D532C" w:rsidRPr="002F7DC1" w:rsidRDefault="002D532C" w:rsidP="00091BD5">
            <w:pPr>
              <w:spacing w:before="120" w:after="120"/>
              <w:rPr>
                <w:rFonts w:asciiTheme="minorHAnsi" w:hAnsiTheme="minorHAnsi" w:cstheme="minorHAnsi"/>
                <w:b/>
                <w:sz w:val="20"/>
                <w:szCs w:val="20"/>
                <w:lang w:val="en-AU"/>
              </w:rPr>
            </w:pPr>
          </w:p>
        </w:tc>
        <w:tc>
          <w:tcPr>
            <w:tcW w:w="1354" w:type="dxa"/>
            <w:shd w:val="clear" w:color="auto" w:fill="D9D9D9" w:themeFill="background1" w:themeFillShade="D9"/>
          </w:tcPr>
          <w:p w14:paraId="4CCA35B0"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State</w:t>
            </w:r>
          </w:p>
        </w:tc>
        <w:tc>
          <w:tcPr>
            <w:tcW w:w="2704" w:type="dxa"/>
          </w:tcPr>
          <w:p w14:paraId="047A81D3"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31D89467" w14:textId="77777777" w:rsidTr="006B37EF">
        <w:tc>
          <w:tcPr>
            <w:tcW w:w="2172" w:type="dxa"/>
            <w:shd w:val="clear" w:color="auto" w:fill="D9D9D9" w:themeFill="background1" w:themeFillShade="D9"/>
          </w:tcPr>
          <w:p w14:paraId="41F7BFD8"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Postcode</w:t>
            </w:r>
          </w:p>
        </w:tc>
        <w:tc>
          <w:tcPr>
            <w:tcW w:w="2298" w:type="dxa"/>
          </w:tcPr>
          <w:p w14:paraId="58878C9F" w14:textId="77777777" w:rsidR="002D532C" w:rsidRPr="002F7DC1" w:rsidRDefault="002D532C" w:rsidP="00091BD5">
            <w:pPr>
              <w:spacing w:before="120" w:after="120"/>
              <w:rPr>
                <w:rFonts w:asciiTheme="minorHAnsi" w:hAnsiTheme="minorHAnsi" w:cstheme="minorHAnsi"/>
                <w:b/>
                <w:sz w:val="20"/>
                <w:szCs w:val="20"/>
                <w:lang w:val="en-AU"/>
              </w:rPr>
            </w:pPr>
          </w:p>
        </w:tc>
        <w:tc>
          <w:tcPr>
            <w:tcW w:w="1354" w:type="dxa"/>
            <w:shd w:val="clear" w:color="auto" w:fill="D9D9D9" w:themeFill="background1" w:themeFillShade="D9"/>
          </w:tcPr>
          <w:p w14:paraId="632A90B8"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Telephone</w:t>
            </w:r>
          </w:p>
        </w:tc>
        <w:tc>
          <w:tcPr>
            <w:tcW w:w="2704" w:type="dxa"/>
          </w:tcPr>
          <w:p w14:paraId="72FEBE54" w14:textId="77777777" w:rsidR="002D532C" w:rsidRPr="002F7DC1" w:rsidRDefault="002D532C" w:rsidP="00091BD5">
            <w:pPr>
              <w:spacing w:before="120" w:after="120"/>
              <w:rPr>
                <w:rFonts w:asciiTheme="minorHAnsi" w:hAnsiTheme="minorHAnsi" w:cstheme="minorHAnsi"/>
                <w:b/>
                <w:sz w:val="20"/>
                <w:szCs w:val="20"/>
                <w:lang w:val="en-AU"/>
              </w:rPr>
            </w:pPr>
          </w:p>
        </w:tc>
      </w:tr>
      <w:tr w:rsidR="002D532C" w:rsidRPr="002F7DC1" w14:paraId="676944AF" w14:textId="77777777" w:rsidTr="006B37EF">
        <w:tc>
          <w:tcPr>
            <w:tcW w:w="2172" w:type="dxa"/>
            <w:shd w:val="clear" w:color="auto" w:fill="D9D9D9" w:themeFill="background1" w:themeFillShade="D9"/>
          </w:tcPr>
          <w:p w14:paraId="5CC1FEDF" w14:textId="77777777" w:rsidR="002D532C" w:rsidRPr="002F7DC1" w:rsidRDefault="002D532C" w:rsidP="00091BD5">
            <w:pPr>
              <w:spacing w:before="120" w:after="120"/>
              <w:rPr>
                <w:rFonts w:asciiTheme="minorHAnsi" w:hAnsiTheme="minorHAnsi" w:cstheme="minorHAnsi"/>
                <w:b/>
                <w:sz w:val="20"/>
                <w:szCs w:val="20"/>
                <w:lang w:val="en-AU"/>
              </w:rPr>
            </w:pPr>
            <w:r w:rsidRPr="002F7DC1">
              <w:rPr>
                <w:rFonts w:asciiTheme="minorHAnsi" w:hAnsiTheme="minorHAnsi" w:cstheme="minorHAnsi"/>
                <w:b/>
                <w:sz w:val="20"/>
                <w:szCs w:val="20"/>
                <w:lang w:val="en-AU"/>
              </w:rPr>
              <w:t>Email Address</w:t>
            </w:r>
          </w:p>
        </w:tc>
        <w:tc>
          <w:tcPr>
            <w:tcW w:w="6356" w:type="dxa"/>
            <w:gridSpan w:val="3"/>
          </w:tcPr>
          <w:p w14:paraId="195B877B" w14:textId="77777777" w:rsidR="002D532C" w:rsidRPr="002F7DC1" w:rsidRDefault="002D532C" w:rsidP="00091BD5">
            <w:pPr>
              <w:spacing w:before="120" w:after="120"/>
              <w:rPr>
                <w:rFonts w:asciiTheme="minorHAnsi" w:hAnsiTheme="minorHAnsi" w:cstheme="minorHAnsi"/>
                <w:b/>
                <w:sz w:val="20"/>
                <w:szCs w:val="20"/>
                <w:lang w:val="en-AU"/>
              </w:rPr>
            </w:pPr>
          </w:p>
        </w:tc>
      </w:tr>
    </w:tbl>
    <w:p w14:paraId="4C7CE6F5" w14:textId="77777777" w:rsidR="002D532C" w:rsidRPr="002F7DC1" w:rsidRDefault="002D532C" w:rsidP="00091BD5">
      <w:pPr>
        <w:spacing w:before="120" w:after="120"/>
        <w:rPr>
          <w:rFonts w:asciiTheme="minorHAnsi" w:hAnsiTheme="minorHAnsi" w:cstheme="minorHAnsi"/>
          <w:b/>
          <w:lang w:val="en-AU"/>
        </w:rPr>
        <w:sectPr w:rsidR="002D532C" w:rsidRPr="002F7DC1" w:rsidSect="007C0D9F">
          <w:pgSz w:w="11906" w:h="16838"/>
          <w:pgMar w:top="851" w:right="1797" w:bottom="851" w:left="1797" w:header="709" w:footer="709" w:gutter="0"/>
          <w:cols w:space="708"/>
          <w:docGrid w:linePitch="360"/>
        </w:sectPr>
      </w:pPr>
    </w:p>
    <w:p w14:paraId="6EB528BB" w14:textId="77777777" w:rsidR="002D532C" w:rsidRPr="002F7DC1" w:rsidRDefault="002D532C" w:rsidP="0088543F">
      <w:pPr>
        <w:pStyle w:val="Heading1"/>
        <w:jc w:val="center"/>
        <w:rPr>
          <w:rFonts w:asciiTheme="minorHAnsi" w:hAnsiTheme="minorHAnsi" w:cstheme="minorHAnsi"/>
          <w:sz w:val="28"/>
          <w:szCs w:val="28"/>
          <w:lang w:val="en-AU"/>
        </w:rPr>
      </w:pPr>
      <w:r w:rsidRPr="002F7DC1">
        <w:rPr>
          <w:rFonts w:asciiTheme="minorHAnsi" w:hAnsiTheme="minorHAnsi" w:cstheme="minorHAnsi"/>
          <w:sz w:val="28"/>
          <w:szCs w:val="28"/>
          <w:lang w:val="en-AU"/>
        </w:rPr>
        <w:lastRenderedPageBreak/>
        <w:t>APPENDIX C:</w:t>
      </w:r>
      <w:r w:rsidRPr="002F7DC1">
        <w:rPr>
          <w:rFonts w:asciiTheme="minorHAnsi" w:hAnsiTheme="minorHAnsi" w:cstheme="minorHAnsi"/>
          <w:sz w:val="28"/>
          <w:szCs w:val="28"/>
          <w:lang w:val="en-AU"/>
        </w:rPr>
        <w:tab/>
        <w:t>TEMPLATE FOR REPORTING ON THE HEALTH STAR RATING WEBSITE</w:t>
      </w:r>
    </w:p>
    <w:p w14:paraId="36E88512" w14:textId="77777777" w:rsidR="002D532C" w:rsidRPr="002F7DC1" w:rsidRDefault="002D532C" w:rsidP="002D532C">
      <w:pPr>
        <w:jc w:val="center"/>
        <w:rPr>
          <w:rFonts w:asciiTheme="minorHAnsi" w:hAnsiTheme="minorHAnsi" w:cstheme="minorHAnsi"/>
          <w:b/>
          <w:lang w:val="en-AU"/>
        </w:rPr>
      </w:pPr>
    </w:p>
    <w:tbl>
      <w:tblPr>
        <w:tblStyle w:val="TableGrid4"/>
        <w:tblW w:w="13892" w:type="dxa"/>
        <w:tblInd w:w="-176" w:type="dxa"/>
        <w:tblLook w:val="04A0" w:firstRow="1" w:lastRow="0" w:firstColumn="1" w:lastColumn="0" w:noHBand="0" w:noVBand="1"/>
        <w:tblDescription w:val="Blank template table used for the collection of dispute/review details for publishing on the HSR website."/>
      </w:tblPr>
      <w:tblGrid>
        <w:gridCol w:w="2086"/>
        <w:gridCol w:w="6343"/>
        <w:gridCol w:w="5463"/>
      </w:tblGrid>
      <w:tr w:rsidR="002D532C" w:rsidRPr="002F7DC1" w14:paraId="07D34308" w14:textId="77777777" w:rsidTr="006B37EF">
        <w:trPr>
          <w:tblHeader/>
        </w:trPr>
        <w:tc>
          <w:tcPr>
            <w:tcW w:w="2086" w:type="dxa"/>
          </w:tcPr>
          <w:p w14:paraId="1145D630" w14:textId="77777777" w:rsidR="002D532C" w:rsidRPr="002F7DC1" w:rsidRDefault="002D532C" w:rsidP="007A187B">
            <w:pPr>
              <w:spacing w:before="240" w:after="240"/>
              <w:jc w:val="center"/>
              <w:rPr>
                <w:rFonts w:asciiTheme="minorHAnsi" w:hAnsiTheme="minorHAnsi" w:cstheme="minorHAnsi"/>
                <w:b/>
                <w:sz w:val="20"/>
                <w:szCs w:val="20"/>
                <w:lang w:val="en-AU"/>
              </w:rPr>
            </w:pPr>
            <w:r w:rsidRPr="002F7DC1">
              <w:rPr>
                <w:rFonts w:asciiTheme="minorHAnsi" w:hAnsiTheme="minorHAnsi" w:cstheme="minorHAnsi"/>
                <w:b/>
                <w:sz w:val="20"/>
                <w:szCs w:val="20"/>
                <w:lang w:val="en-AU"/>
              </w:rPr>
              <w:t>Dispute/</w:t>
            </w:r>
            <w:r w:rsidR="007A187B" w:rsidRPr="002F7DC1">
              <w:rPr>
                <w:rFonts w:asciiTheme="minorHAnsi" w:hAnsiTheme="minorHAnsi" w:cstheme="minorHAnsi"/>
                <w:b/>
                <w:sz w:val="20"/>
                <w:szCs w:val="20"/>
                <w:lang w:val="en-AU"/>
              </w:rPr>
              <w:t xml:space="preserve">Review Request </w:t>
            </w:r>
            <w:r w:rsidRPr="002F7DC1">
              <w:rPr>
                <w:rFonts w:asciiTheme="minorHAnsi" w:hAnsiTheme="minorHAnsi" w:cstheme="minorHAnsi"/>
                <w:b/>
                <w:sz w:val="20"/>
                <w:szCs w:val="20"/>
                <w:lang w:val="en-AU"/>
              </w:rPr>
              <w:t>reference number</w:t>
            </w:r>
          </w:p>
        </w:tc>
        <w:tc>
          <w:tcPr>
            <w:tcW w:w="6343" w:type="dxa"/>
          </w:tcPr>
          <w:p w14:paraId="3F36B053" w14:textId="77777777" w:rsidR="002D532C" w:rsidRPr="002F7DC1" w:rsidRDefault="002D532C" w:rsidP="007A187B">
            <w:pPr>
              <w:spacing w:before="240" w:after="240"/>
              <w:jc w:val="center"/>
              <w:rPr>
                <w:rFonts w:asciiTheme="minorHAnsi" w:hAnsiTheme="minorHAnsi" w:cstheme="minorHAnsi"/>
                <w:b/>
                <w:sz w:val="20"/>
                <w:szCs w:val="20"/>
                <w:lang w:val="en-AU"/>
              </w:rPr>
            </w:pPr>
            <w:r w:rsidRPr="002F7DC1">
              <w:rPr>
                <w:rFonts w:asciiTheme="minorHAnsi" w:hAnsiTheme="minorHAnsi" w:cstheme="minorHAnsi"/>
                <w:b/>
                <w:sz w:val="20"/>
                <w:szCs w:val="20"/>
                <w:lang w:val="en-AU"/>
              </w:rPr>
              <w:t>Summary of Dispute/</w:t>
            </w:r>
            <w:r w:rsidR="007A187B" w:rsidRPr="002F7DC1">
              <w:rPr>
                <w:rFonts w:asciiTheme="minorHAnsi" w:hAnsiTheme="minorHAnsi" w:cstheme="minorHAnsi"/>
                <w:b/>
                <w:sz w:val="20"/>
                <w:szCs w:val="20"/>
                <w:lang w:val="en-AU"/>
              </w:rPr>
              <w:t>Review Request</w:t>
            </w:r>
          </w:p>
        </w:tc>
        <w:tc>
          <w:tcPr>
            <w:tcW w:w="5463" w:type="dxa"/>
          </w:tcPr>
          <w:p w14:paraId="30174588" w14:textId="77777777" w:rsidR="002D532C" w:rsidRPr="002F7DC1" w:rsidRDefault="002D532C" w:rsidP="007A187B">
            <w:pPr>
              <w:spacing w:before="240" w:after="240"/>
              <w:jc w:val="center"/>
              <w:rPr>
                <w:rFonts w:asciiTheme="minorHAnsi" w:hAnsiTheme="minorHAnsi" w:cstheme="minorHAnsi"/>
                <w:b/>
                <w:sz w:val="20"/>
                <w:szCs w:val="20"/>
                <w:lang w:val="en-AU"/>
              </w:rPr>
            </w:pPr>
            <w:r w:rsidRPr="002F7DC1">
              <w:rPr>
                <w:rFonts w:asciiTheme="minorHAnsi" w:hAnsiTheme="minorHAnsi" w:cstheme="minorHAnsi"/>
                <w:b/>
                <w:sz w:val="20"/>
                <w:szCs w:val="20"/>
                <w:lang w:val="en-AU"/>
              </w:rPr>
              <w:t>Outcome</w:t>
            </w:r>
          </w:p>
        </w:tc>
      </w:tr>
      <w:tr w:rsidR="002D532C" w:rsidRPr="002F7DC1" w14:paraId="679B6CBE" w14:textId="77777777" w:rsidTr="007A187B">
        <w:tc>
          <w:tcPr>
            <w:tcW w:w="2086" w:type="dxa"/>
          </w:tcPr>
          <w:p w14:paraId="4EBF4E77"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1C320CCA"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472167E4"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108776EA" w14:textId="77777777" w:rsidTr="007A187B">
        <w:tc>
          <w:tcPr>
            <w:tcW w:w="2086" w:type="dxa"/>
          </w:tcPr>
          <w:p w14:paraId="50A7A9D6"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4B2B5766"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58C4CA08"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0E5044DB" w14:textId="77777777" w:rsidTr="007A187B">
        <w:tc>
          <w:tcPr>
            <w:tcW w:w="2086" w:type="dxa"/>
          </w:tcPr>
          <w:p w14:paraId="37E9B8F6"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1C6999EC"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1A42C36F"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199D6A96" w14:textId="77777777" w:rsidTr="007A187B">
        <w:tc>
          <w:tcPr>
            <w:tcW w:w="2086" w:type="dxa"/>
          </w:tcPr>
          <w:p w14:paraId="386E3CA2"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7818D9BB"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6C65D4B1"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10F23607" w14:textId="77777777" w:rsidTr="007A187B">
        <w:tc>
          <w:tcPr>
            <w:tcW w:w="2086" w:type="dxa"/>
          </w:tcPr>
          <w:p w14:paraId="470EBFB4"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1BDD339C"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1011ABA3"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7D4DFE99" w14:textId="77777777" w:rsidTr="007A187B">
        <w:tc>
          <w:tcPr>
            <w:tcW w:w="2086" w:type="dxa"/>
          </w:tcPr>
          <w:p w14:paraId="370F6BA8"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65A1DFF3"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0E1957E7" w14:textId="77777777" w:rsidR="002D532C" w:rsidRPr="002F7DC1" w:rsidRDefault="002D532C" w:rsidP="007E6738">
            <w:pPr>
              <w:spacing w:before="240" w:after="240"/>
              <w:rPr>
                <w:rFonts w:asciiTheme="minorHAnsi" w:hAnsiTheme="minorHAnsi" w:cstheme="minorHAnsi"/>
                <w:b/>
                <w:sz w:val="20"/>
                <w:szCs w:val="20"/>
                <w:lang w:val="en-AU"/>
              </w:rPr>
            </w:pPr>
          </w:p>
        </w:tc>
      </w:tr>
      <w:tr w:rsidR="002D532C" w:rsidRPr="002F7DC1" w14:paraId="3721C8B6" w14:textId="77777777" w:rsidTr="007A187B">
        <w:tc>
          <w:tcPr>
            <w:tcW w:w="2086" w:type="dxa"/>
          </w:tcPr>
          <w:p w14:paraId="342D30F0" w14:textId="77777777" w:rsidR="002D532C" w:rsidRPr="002F7DC1" w:rsidRDefault="002D532C" w:rsidP="007E6738">
            <w:pPr>
              <w:spacing w:before="240" w:after="240"/>
              <w:rPr>
                <w:rFonts w:asciiTheme="minorHAnsi" w:hAnsiTheme="minorHAnsi" w:cstheme="minorHAnsi"/>
                <w:b/>
                <w:sz w:val="20"/>
                <w:szCs w:val="20"/>
                <w:lang w:val="en-AU"/>
              </w:rPr>
            </w:pPr>
          </w:p>
        </w:tc>
        <w:tc>
          <w:tcPr>
            <w:tcW w:w="6343" w:type="dxa"/>
          </w:tcPr>
          <w:p w14:paraId="44BB3CAE" w14:textId="77777777" w:rsidR="002D532C" w:rsidRPr="002F7DC1" w:rsidRDefault="002D532C" w:rsidP="007E6738">
            <w:pPr>
              <w:spacing w:before="240" w:after="240"/>
              <w:rPr>
                <w:rFonts w:asciiTheme="minorHAnsi" w:hAnsiTheme="minorHAnsi" w:cstheme="minorHAnsi"/>
                <w:b/>
                <w:sz w:val="20"/>
                <w:szCs w:val="20"/>
                <w:lang w:val="en-AU"/>
              </w:rPr>
            </w:pPr>
          </w:p>
        </w:tc>
        <w:tc>
          <w:tcPr>
            <w:tcW w:w="5463" w:type="dxa"/>
          </w:tcPr>
          <w:p w14:paraId="5E13C2B7" w14:textId="77777777" w:rsidR="002D532C" w:rsidRPr="002F7DC1" w:rsidRDefault="002D532C" w:rsidP="007E6738">
            <w:pPr>
              <w:spacing w:before="240" w:after="240"/>
              <w:rPr>
                <w:rFonts w:asciiTheme="minorHAnsi" w:hAnsiTheme="minorHAnsi" w:cstheme="minorHAnsi"/>
                <w:b/>
                <w:sz w:val="20"/>
                <w:szCs w:val="20"/>
                <w:lang w:val="en-AU"/>
              </w:rPr>
            </w:pPr>
          </w:p>
        </w:tc>
      </w:tr>
    </w:tbl>
    <w:p w14:paraId="67507E70" w14:textId="77777777" w:rsidR="00B42851" w:rsidRPr="002F7DC1" w:rsidRDefault="00B42851" w:rsidP="00F45D2A">
      <w:pPr>
        <w:pStyle w:val="Heading3"/>
        <w:rPr>
          <w:rFonts w:asciiTheme="minorHAnsi" w:hAnsiTheme="minorHAnsi" w:cstheme="minorHAnsi"/>
          <w:lang w:val="en-AU"/>
        </w:rPr>
      </w:pPr>
    </w:p>
    <w:sectPr w:rsidR="00B42851" w:rsidRPr="002F7DC1" w:rsidSect="00973C7D">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EAEA" w14:textId="77777777" w:rsidR="00254215" w:rsidRDefault="00254215" w:rsidP="00DB1A06">
      <w:r>
        <w:separator/>
      </w:r>
    </w:p>
  </w:endnote>
  <w:endnote w:type="continuationSeparator" w:id="0">
    <w:p w14:paraId="7ABD3198" w14:textId="77777777" w:rsidR="00254215" w:rsidRDefault="00254215" w:rsidP="00D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52282"/>
      <w:docPartObj>
        <w:docPartGallery w:val="Page Numbers (Bottom of Page)"/>
        <w:docPartUnique/>
      </w:docPartObj>
    </w:sdtPr>
    <w:sdtEndPr>
      <w:rPr>
        <w:rFonts w:asciiTheme="minorHAnsi" w:hAnsiTheme="minorHAnsi" w:cstheme="minorHAnsi"/>
        <w:noProof/>
        <w:sz w:val="22"/>
        <w:szCs w:val="22"/>
      </w:rPr>
    </w:sdtEndPr>
    <w:sdtContent>
      <w:p w14:paraId="4ED196D3" w14:textId="1D586674" w:rsidR="00904CC7" w:rsidRPr="004B6AE4" w:rsidRDefault="00904CC7">
        <w:pPr>
          <w:pStyle w:val="Footer"/>
          <w:jc w:val="right"/>
          <w:rPr>
            <w:rFonts w:asciiTheme="minorHAnsi" w:hAnsiTheme="minorHAnsi" w:cstheme="minorHAnsi"/>
            <w:sz w:val="22"/>
            <w:szCs w:val="22"/>
          </w:rPr>
        </w:pPr>
        <w:r w:rsidRPr="004B6AE4">
          <w:rPr>
            <w:rFonts w:asciiTheme="minorHAnsi" w:hAnsiTheme="minorHAnsi" w:cstheme="minorHAnsi"/>
            <w:sz w:val="22"/>
            <w:szCs w:val="22"/>
          </w:rPr>
          <w:fldChar w:fldCharType="begin"/>
        </w:r>
        <w:r w:rsidRPr="008E5679">
          <w:rPr>
            <w:rFonts w:asciiTheme="minorHAnsi" w:hAnsiTheme="minorHAnsi" w:cstheme="minorHAnsi"/>
            <w:sz w:val="22"/>
            <w:szCs w:val="22"/>
          </w:rPr>
          <w:instrText xml:space="preserve"> PAGE   \* MERGEFORMAT </w:instrText>
        </w:r>
        <w:r w:rsidRPr="004B6AE4">
          <w:rPr>
            <w:rFonts w:asciiTheme="minorHAnsi" w:hAnsiTheme="minorHAnsi" w:cstheme="minorHAnsi"/>
            <w:sz w:val="22"/>
            <w:szCs w:val="22"/>
          </w:rPr>
          <w:fldChar w:fldCharType="separate"/>
        </w:r>
        <w:r w:rsidRPr="008E5679">
          <w:rPr>
            <w:rFonts w:asciiTheme="minorHAnsi" w:hAnsiTheme="minorHAnsi" w:cstheme="minorHAnsi"/>
            <w:noProof/>
            <w:sz w:val="22"/>
            <w:szCs w:val="22"/>
          </w:rPr>
          <w:t>2</w:t>
        </w:r>
        <w:r w:rsidRPr="004B6AE4">
          <w:rPr>
            <w:rFonts w:asciiTheme="minorHAnsi" w:hAnsiTheme="minorHAnsi" w:cstheme="minorHAnsi"/>
            <w:noProof/>
            <w:sz w:val="22"/>
            <w:szCs w:val="22"/>
          </w:rPr>
          <w:fldChar w:fldCharType="end"/>
        </w:r>
      </w:p>
    </w:sdtContent>
  </w:sdt>
  <w:p w14:paraId="68ADBCDB" w14:textId="77777777" w:rsidR="00DB1A06" w:rsidRDefault="00DB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6856" w14:textId="77777777" w:rsidR="00254215" w:rsidRDefault="00254215" w:rsidP="00DB1A06">
      <w:r>
        <w:separator/>
      </w:r>
    </w:p>
  </w:footnote>
  <w:footnote w:type="continuationSeparator" w:id="0">
    <w:p w14:paraId="77D74DAD" w14:textId="77777777" w:rsidR="00254215" w:rsidRDefault="00254215" w:rsidP="00D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3AD" w14:textId="0D7A9382" w:rsidR="00DB1A06" w:rsidRDefault="00DB1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24"/>
    <w:multiLevelType w:val="hybridMultilevel"/>
    <w:tmpl w:val="3392C29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147B01"/>
    <w:multiLevelType w:val="hybridMultilevel"/>
    <w:tmpl w:val="832EDE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48A5C9B"/>
    <w:multiLevelType w:val="hybridMultilevel"/>
    <w:tmpl w:val="F16EB522"/>
    <w:lvl w:ilvl="0" w:tplc="08090001">
      <w:start w:val="1"/>
      <w:numFmt w:val="bullet"/>
      <w:lvlText w:val=""/>
      <w:lvlJc w:val="left"/>
      <w:pPr>
        <w:ind w:left="1713" w:hanging="360"/>
      </w:pPr>
      <w:rPr>
        <w:rFonts w:ascii="Symbol" w:hAnsi="Symbo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51987B57"/>
    <w:multiLevelType w:val="hybridMultilevel"/>
    <w:tmpl w:val="15F233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4AE46AA"/>
    <w:multiLevelType w:val="hybridMultilevel"/>
    <w:tmpl w:val="413057AC"/>
    <w:lvl w:ilvl="0" w:tplc="275EAE5A">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66CD04FA"/>
    <w:multiLevelType w:val="hybridMultilevel"/>
    <w:tmpl w:val="554EF382"/>
    <w:lvl w:ilvl="0" w:tplc="08090001">
      <w:start w:val="1"/>
      <w:numFmt w:val="bullet"/>
      <w:lvlText w:val=""/>
      <w:lvlJc w:val="left"/>
      <w:pPr>
        <w:ind w:left="1026" w:hanging="360"/>
      </w:pPr>
      <w:rPr>
        <w:rFonts w:ascii="Symbol" w:hAnsi="Symbol"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6" w15:restartNumberingAfterBreak="0">
    <w:nsid w:val="7F105C9A"/>
    <w:multiLevelType w:val="hybridMultilevel"/>
    <w:tmpl w:val="30A4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5F3E00"/>
    <w:multiLevelType w:val="multilevel"/>
    <w:tmpl w:val="BC62ABC6"/>
    <w:lvl w:ilvl="0">
      <w:start w:val="1"/>
      <w:numFmt w:val="lowerLetter"/>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2C"/>
    <w:rsid w:val="00006B53"/>
    <w:rsid w:val="00091BD5"/>
    <w:rsid w:val="001B24FE"/>
    <w:rsid w:val="001B3443"/>
    <w:rsid w:val="001E2CB1"/>
    <w:rsid w:val="0020112B"/>
    <w:rsid w:val="00204510"/>
    <w:rsid w:val="00217144"/>
    <w:rsid w:val="00233C00"/>
    <w:rsid w:val="00241DA5"/>
    <w:rsid w:val="00254215"/>
    <w:rsid w:val="00257C9B"/>
    <w:rsid w:val="00282242"/>
    <w:rsid w:val="002C0B37"/>
    <w:rsid w:val="002D3B5C"/>
    <w:rsid w:val="002D532C"/>
    <w:rsid w:val="002F7DC1"/>
    <w:rsid w:val="0030786C"/>
    <w:rsid w:val="00317C02"/>
    <w:rsid w:val="00321820"/>
    <w:rsid w:val="00346B87"/>
    <w:rsid w:val="0036048F"/>
    <w:rsid w:val="003D51C1"/>
    <w:rsid w:val="003D553B"/>
    <w:rsid w:val="0041396B"/>
    <w:rsid w:val="00430C85"/>
    <w:rsid w:val="00436EF6"/>
    <w:rsid w:val="004404D4"/>
    <w:rsid w:val="004867E2"/>
    <w:rsid w:val="00494DB2"/>
    <w:rsid w:val="004B6AE4"/>
    <w:rsid w:val="004C5CAB"/>
    <w:rsid w:val="00555B72"/>
    <w:rsid w:val="005B31C7"/>
    <w:rsid w:val="005F250C"/>
    <w:rsid w:val="0062276B"/>
    <w:rsid w:val="006759EB"/>
    <w:rsid w:val="00684156"/>
    <w:rsid w:val="006A1C20"/>
    <w:rsid w:val="006B1148"/>
    <w:rsid w:val="006B37EF"/>
    <w:rsid w:val="0073700A"/>
    <w:rsid w:val="007A187B"/>
    <w:rsid w:val="007D2955"/>
    <w:rsid w:val="00801E60"/>
    <w:rsid w:val="00802767"/>
    <w:rsid w:val="008264EB"/>
    <w:rsid w:val="0088543F"/>
    <w:rsid w:val="00894FCC"/>
    <w:rsid w:val="008E5679"/>
    <w:rsid w:val="00904CC7"/>
    <w:rsid w:val="00953BB6"/>
    <w:rsid w:val="00973C7D"/>
    <w:rsid w:val="00AC362F"/>
    <w:rsid w:val="00B42851"/>
    <w:rsid w:val="00B5048F"/>
    <w:rsid w:val="00B72B7D"/>
    <w:rsid w:val="00BA5A86"/>
    <w:rsid w:val="00BF1AB0"/>
    <w:rsid w:val="00C13924"/>
    <w:rsid w:val="00C96E30"/>
    <w:rsid w:val="00CB5B1A"/>
    <w:rsid w:val="00CE5B98"/>
    <w:rsid w:val="00D16E6D"/>
    <w:rsid w:val="00DB1A06"/>
    <w:rsid w:val="00DB244D"/>
    <w:rsid w:val="00DE72C1"/>
    <w:rsid w:val="00E12AEA"/>
    <w:rsid w:val="00E867AF"/>
    <w:rsid w:val="00E928EC"/>
    <w:rsid w:val="00EB707A"/>
    <w:rsid w:val="00EF7953"/>
    <w:rsid w:val="00F026BB"/>
    <w:rsid w:val="00F45D2A"/>
    <w:rsid w:val="00F83DA5"/>
    <w:rsid w:val="00FE41F5"/>
    <w:rsid w:val="00FE4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E9F4FB"/>
  <w15:docId w15:val="{A190D43E-D2DA-4DD7-B497-66871C8F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32C"/>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532C"/>
    <w:pPr>
      <w:ind w:left="720"/>
      <w:contextualSpacing/>
    </w:pPr>
  </w:style>
  <w:style w:type="character" w:styleId="Hyperlink">
    <w:name w:val="Hyperlink"/>
    <w:basedOn w:val="DefaultParagraphFont"/>
    <w:uiPriority w:val="99"/>
    <w:rsid w:val="002D532C"/>
    <w:rPr>
      <w:color w:val="0000FF" w:themeColor="hyperlink"/>
      <w:u w:val="single"/>
    </w:rPr>
  </w:style>
  <w:style w:type="character" w:customStyle="1" w:styleId="ListParagraphChar">
    <w:name w:val="List Paragraph Char"/>
    <w:link w:val="ListParagraph"/>
    <w:uiPriority w:val="34"/>
    <w:locked/>
    <w:rsid w:val="002D532C"/>
    <w:rPr>
      <w:sz w:val="24"/>
      <w:szCs w:val="24"/>
      <w:lang w:val="en-US" w:eastAsia="en-US"/>
    </w:rPr>
  </w:style>
  <w:style w:type="table" w:customStyle="1" w:styleId="TableGrid4">
    <w:name w:val="Table Grid4"/>
    <w:basedOn w:val="TableNormal"/>
    <w:next w:val="TableGrid"/>
    <w:rsid w:val="002D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1C20"/>
    <w:rPr>
      <w:rFonts w:ascii="Tahoma" w:hAnsi="Tahoma" w:cs="Tahoma"/>
      <w:sz w:val="16"/>
      <w:szCs w:val="16"/>
    </w:rPr>
  </w:style>
  <w:style w:type="character" w:customStyle="1" w:styleId="BalloonTextChar">
    <w:name w:val="Balloon Text Char"/>
    <w:basedOn w:val="DefaultParagraphFont"/>
    <w:link w:val="BalloonText"/>
    <w:rsid w:val="006A1C20"/>
    <w:rPr>
      <w:rFonts w:ascii="Tahoma" w:hAnsi="Tahoma" w:cs="Tahoma"/>
      <w:sz w:val="16"/>
      <w:szCs w:val="16"/>
      <w:lang w:val="en-US" w:eastAsia="en-US"/>
    </w:rPr>
  </w:style>
  <w:style w:type="character" w:styleId="FollowedHyperlink">
    <w:name w:val="FollowedHyperlink"/>
    <w:basedOn w:val="DefaultParagraphFont"/>
    <w:rsid w:val="00B72B7D"/>
    <w:rPr>
      <w:color w:val="800080" w:themeColor="followedHyperlink"/>
      <w:u w:val="single"/>
    </w:rPr>
  </w:style>
  <w:style w:type="paragraph" w:styleId="Title">
    <w:name w:val="Title"/>
    <w:basedOn w:val="Normal"/>
    <w:next w:val="Normal"/>
    <w:link w:val="TitleChar"/>
    <w:qFormat/>
    <w:rsid w:val="003604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048F"/>
    <w:rPr>
      <w:rFonts w:asciiTheme="majorHAnsi" w:eastAsiaTheme="majorEastAsia" w:hAnsiTheme="majorHAnsi" w:cstheme="majorBidi"/>
      <w:color w:val="17365D" w:themeColor="text2" w:themeShade="BF"/>
      <w:spacing w:val="5"/>
      <w:kern w:val="28"/>
      <w:sz w:val="52"/>
      <w:szCs w:val="52"/>
      <w:lang w:val="en-US" w:eastAsia="en-US"/>
    </w:rPr>
  </w:style>
  <w:style w:type="character" w:styleId="CommentReference">
    <w:name w:val="annotation reference"/>
    <w:basedOn w:val="DefaultParagraphFont"/>
    <w:semiHidden/>
    <w:unhideWhenUsed/>
    <w:rsid w:val="003D553B"/>
    <w:rPr>
      <w:sz w:val="16"/>
      <w:szCs w:val="16"/>
    </w:rPr>
  </w:style>
  <w:style w:type="paragraph" w:styleId="CommentText">
    <w:name w:val="annotation text"/>
    <w:basedOn w:val="Normal"/>
    <w:link w:val="CommentTextChar"/>
    <w:semiHidden/>
    <w:unhideWhenUsed/>
    <w:rsid w:val="003D553B"/>
    <w:rPr>
      <w:sz w:val="20"/>
      <w:szCs w:val="20"/>
    </w:rPr>
  </w:style>
  <w:style w:type="character" w:customStyle="1" w:styleId="CommentTextChar">
    <w:name w:val="Comment Text Char"/>
    <w:basedOn w:val="DefaultParagraphFont"/>
    <w:link w:val="CommentText"/>
    <w:semiHidden/>
    <w:rsid w:val="003D553B"/>
    <w:rPr>
      <w:lang w:val="en-US" w:eastAsia="en-US"/>
    </w:rPr>
  </w:style>
  <w:style w:type="paragraph" w:styleId="CommentSubject">
    <w:name w:val="annotation subject"/>
    <w:basedOn w:val="CommentText"/>
    <w:next w:val="CommentText"/>
    <w:link w:val="CommentSubjectChar"/>
    <w:semiHidden/>
    <w:unhideWhenUsed/>
    <w:rsid w:val="003D553B"/>
    <w:rPr>
      <w:b/>
      <w:bCs/>
    </w:rPr>
  </w:style>
  <w:style w:type="character" w:customStyle="1" w:styleId="CommentSubjectChar">
    <w:name w:val="Comment Subject Char"/>
    <w:basedOn w:val="CommentTextChar"/>
    <w:link w:val="CommentSubject"/>
    <w:semiHidden/>
    <w:rsid w:val="003D553B"/>
    <w:rPr>
      <w:b/>
      <w:bCs/>
      <w:lang w:val="en-US" w:eastAsia="en-US"/>
    </w:rPr>
  </w:style>
  <w:style w:type="character" w:styleId="UnresolvedMention">
    <w:name w:val="Unresolved Mention"/>
    <w:basedOn w:val="DefaultParagraphFont"/>
    <w:uiPriority w:val="99"/>
    <w:semiHidden/>
    <w:unhideWhenUsed/>
    <w:rsid w:val="00AC362F"/>
    <w:rPr>
      <w:color w:val="605E5C"/>
      <w:shd w:val="clear" w:color="auto" w:fill="E1DFDD"/>
    </w:rPr>
  </w:style>
  <w:style w:type="paragraph" w:styleId="Header">
    <w:name w:val="header"/>
    <w:basedOn w:val="Normal"/>
    <w:link w:val="HeaderChar"/>
    <w:unhideWhenUsed/>
    <w:rsid w:val="00DB1A06"/>
    <w:pPr>
      <w:tabs>
        <w:tab w:val="center" w:pos="4513"/>
        <w:tab w:val="right" w:pos="9026"/>
      </w:tabs>
    </w:pPr>
  </w:style>
  <w:style w:type="character" w:customStyle="1" w:styleId="HeaderChar">
    <w:name w:val="Header Char"/>
    <w:basedOn w:val="DefaultParagraphFont"/>
    <w:link w:val="Header"/>
    <w:rsid w:val="00DB1A06"/>
    <w:rPr>
      <w:sz w:val="24"/>
      <w:szCs w:val="24"/>
      <w:lang w:val="en-US" w:eastAsia="en-US"/>
    </w:rPr>
  </w:style>
  <w:style w:type="paragraph" w:styleId="Footer">
    <w:name w:val="footer"/>
    <w:basedOn w:val="Normal"/>
    <w:link w:val="FooterChar"/>
    <w:uiPriority w:val="99"/>
    <w:unhideWhenUsed/>
    <w:rsid w:val="00DB1A06"/>
    <w:pPr>
      <w:tabs>
        <w:tab w:val="center" w:pos="4513"/>
        <w:tab w:val="right" w:pos="9026"/>
      </w:tabs>
    </w:pPr>
  </w:style>
  <w:style w:type="character" w:customStyle="1" w:styleId="FooterChar">
    <w:name w:val="Footer Char"/>
    <w:basedOn w:val="DefaultParagraphFont"/>
    <w:link w:val="Footer"/>
    <w:uiPriority w:val="99"/>
    <w:rsid w:val="00DB1A06"/>
    <w:rPr>
      <w:sz w:val="24"/>
      <w:szCs w:val="24"/>
      <w:lang w:val="en-US" w:eastAsia="en-US"/>
    </w:rPr>
  </w:style>
  <w:style w:type="paragraph" w:styleId="Revision">
    <w:name w:val="Revision"/>
    <w:hidden/>
    <w:uiPriority w:val="99"/>
    <w:semiHidden/>
    <w:rsid w:val="002F7D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rrating.gov.au/internet/healthstarrating/publishing.nsf/Content/Home" TargetMode="External"/><Relationship Id="rId13" Type="http://schemas.openxmlformats.org/officeDocument/2006/relationships/hyperlink" Target="http://www.healthstarrating.gov.au/internet/healthstarrating/publishing.nsf/Content/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ntofpack@health.gov.au" TargetMode="External"/><Relationship Id="rId12" Type="http://schemas.openxmlformats.org/officeDocument/2006/relationships/hyperlink" Target="mailto:frontofpack@health.gov.au" TargetMode="External"/><Relationship Id="rId17" Type="http://schemas.openxmlformats.org/officeDocument/2006/relationships/hyperlink" Target="mailto:frontofpack@health.gov.au" TargetMode="External"/><Relationship Id="rId2" Type="http://schemas.openxmlformats.org/officeDocument/2006/relationships/styles" Target="styles.xml"/><Relationship Id="rId16" Type="http://schemas.openxmlformats.org/officeDocument/2006/relationships/hyperlink" Target="http://www.healthstarrating.gov.au/internet/healthstarrating/publishing.nsf/Conten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frontofpack@health.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starrating.gov.au/internet/healthstarrating/publishing.nsf/Content/anomalies-and-dispute" TargetMode="External"/><Relationship Id="rId14" Type="http://schemas.openxmlformats.org/officeDocument/2006/relationships/hyperlink" Target="mailto:frontofpack@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1491</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Kirsten</dc:creator>
  <cp:lastModifiedBy>TURK, Belinda</cp:lastModifiedBy>
  <cp:revision>3</cp:revision>
  <cp:lastPrinted>2015-03-03T03:17:00Z</cp:lastPrinted>
  <dcterms:created xsi:type="dcterms:W3CDTF">2022-11-29T09:27:00Z</dcterms:created>
  <dcterms:modified xsi:type="dcterms:W3CDTF">2022-11-29T09:36:00Z</dcterms:modified>
</cp:coreProperties>
</file>